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9725AF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7335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7D16E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</w:t>
      </w: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 im. Alcide De Gasperi w Józefowie</w:t>
      </w:r>
    </w:p>
    <w:p w:rsidR="00B8542C" w:rsidRDefault="00B8542C" w:rsidP="00B8542C"/>
    <w:p w:rsidR="00B8542C" w:rsidRDefault="00B8542C" w:rsidP="009725AF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26F8E">
        <w:rPr>
          <w:b/>
          <w:bCs/>
          <w:sz w:val="28"/>
          <w:szCs w:val="28"/>
        </w:rPr>
        <w:t>I stopnia, profil ogólnoakademicki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5476F">
        <w:rPr>
          <w:b/>
          <w:bCs/>
          <w:sz w:val="48"/>
        </w:rPr>
        <w:t>ZARZĄDZANIE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B8542C" w:rsidRDefault="00B8542C"/>
    <w:p w:rsidR="0079688A" w:rsidRDefault="0079688A"/>
    <w:p w:rsidR="0079688A" w:rsidRDefault="0079688A"/>
    <w:p w:rsidR="009725AF" w:rsidRDefault="009725AF" w:rsidP="009725AF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725AF" w:rsidRDefault="009725AF" w:rsidP="009725AF"/>
    <w:p w:rsidR="009725AF" w:rsidRDefault="009725AF" w:rsidP="009725AF">
      <w:pPr>
        <w:jc w:val="right"/>
      </w:pPr>
      <w:r>
        <w:t xml:space="preserve">                                                          …………………………</w:t>
      </w:r>
    </w:p>
    <w:p w:rsidR="009725AF" w:rsidRPr="009725AF" w:rsidRDefault="009725AF" w:rsidP="009725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 w:rsidP="009725AF">
      <w:pPr>
        <w:jc w:val="center"/>
      </w:pP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FF5361" w:rsidRDefault="00BC694D" w:rsidP="00FF5361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FF5361">
        <w:rPr>
          <w:b/>
          <w:sz w:val="28"/>
          <w:szCs w:val="28"/>
        </w:rPr>
        <w:t xml:space="preserve"> Ocena efektów uczenia się  podczas praktyki  </w:t>
      </w:r>
      <w:r w:rsidR="00FF536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227579">
        <w:trPr>
          <w:trHeight w:val="1553"/>
        </w:trPr>
        <w:tc>
          <w:tcPr>
            <w:tcW w:w="817" w:type="dxa"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7B5092" w:rsidRDefault="00F94007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podstawową wiedzę w wybranym zakresie studiów</w:t>
            </w:r>
          </w:p>
          <w:p w:rsidR="00E32D42" w:rsidRPr="00E32D42" w:rsidRDefault="00E32D42" w:rsidP="00E32D42">
            <w:pPr>
              <w:rPr>
                <w:rFonts w:ascii="Garamond" w:hAnsi="Garamond"/>
                <w:color w:val="000000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 xml:space="preserve">K1A_W13, </w:t>
            </w:r>
            <w:r w:rsidRPr="00E32D42">
              <w:rPr>
                <w:rFonts w:ascii="Garamond" w:hAnsi="Garamond"/>
                <w:color w:val="000000"/>
                <w:sz w:val="21"/>
                <w:szCs w:val="21"/>
              </w:rPr>
              <w:t xml:space="preserve"> P6S_WG, 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F94007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F94007" w:rsidRDefault="00227579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</w:r>
          </w:p>
          <w:p w:rsidR="00E32D42" w:rsidRPr="00E32D42" w:rsidRDefault="00E32D42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K1A_U10,  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E32D42" w:rsidRDefault="00227579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</w:r>
          </w:p>
          <w:p w:rsidR="00227579" w:rsidRPr="00E32D42" w:rsidRDefault="00E32D42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K1A_U11,  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C822B5" w:rsidRPr="00C822B5" w:rsidRDefault="00C822B5" w:rsidP="00575D2B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C822B5">
              <w:rPr>
                <w:rFonts w:ascii="Garamond" w:hAnsi="Garamond"/>
                <w:sz w:val="21"/>
                <w:szCs w:val="21"/>
              </w:rPr>
              <w:t>potrafi wykorzystywać w pracy zawodowej wiedzę nabytą w toku studiów, samodzielnie planuje i realizuje własne uczenie się przez całe życie, systematycznie uzupełnia wiedzę i doskonali umiejętności w zakresie nauk o zarządzaniu i jakości</w:t>
            </w:r>
          </w:p>
          <w:p w:rsidR="00F94007" w:rsidRPr="00E76CBF" w:rsidRDefault="00C822B5" w:rsidP="00575D2B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C822B5">
              <w:rPr>
                <w:rFonts w:ascii="Garamond" w:hAnsi="Garamond"/>
                <w:sz w:val="21"/>
                <w:szCs w:val="21"/>
              </w:rPr>
              <w:t>K1A_U12,</w:t>
            </w:r>
            <w:r>
              <w:rPr>
                <w:rFonts w:ascii="Garamond" w:hAnsi="Garamond"/>
              </w:rPr>
              <w:t xml:space="preserve"> </w:t>
            </w:r>
            <w:r w:rsidRPr="00DD2634">
              <w:rPr>
                <w:rFonts w:ascii="Garamond" w:hAnsi="Garamond"/>
              </w:rPr>
              <w:t xml:space="preserve"> </w:t>
            </w:r>
            <w:r w:rsidRPr="00C822B5">
              <w:rPr>
                <w:rFonts w:ascii="Garamond" w:hAnsi="Garamond"/>
                <w:sz w:val="21"/>
                <w:szCs w:val="21"/>
              </w:rPr>
              <w:t>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Default="00227579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umiejętności w wybranym zakresie studiów</w:t>
            </w:r>
          </w:p>
          <w:p w:rsidR="007C5821" w:rsidRPr="007C5821" w:rsidRDefault="007C5821" w:rsidP="007C5821">
            <w:pPr>
              <w:rPr>
                <w:rFonts w:ascii="Garamond" w:hAnsi="Garamond"/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K1A_U13,  P6S_UW, P6S_UK, P6S_UO, 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F94007" w:rsidRDefault="00227579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jest krytyczny wobec posiadanej wiedzy, starannie gromadzi uzyskane dane i informacje; jest przygotowany do podjęcia studiów drugiego stopnia</w:t>
            </w:r>
          </w:p>
          <w:p w:rsidR="007C5821" w:rsidRPr="007C5821" w:rsidRDefault="007C5821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K1A_K01,  P6S_KK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94007" w:rsidRDefault="00227579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</w:r>
          </w:p>
          <w:p w:rsidR="007C5821" w:rsidRPr="007C5821" w:rsidRDefault="007C5821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 xml:space="preserve">K1A_K05, </w:t>
            </w:r>
            <w:r w:rsidRPr="007C5821">
              <w:rPr>
                <w:rFonts w:ascii="Garamond" w:hAnsi="Garamond"/>
                <w:color w:val="000000"/>
                <w:sz w:val="21"/>
                <w:szCs w:val="21"/>
              </w:rPr>
              <w:t xml:space="preserve"> 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94007" w:rsidRDefault="00227579" w:rsidP="007A496D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kompetencje społeczne w wybranym zakresie studiów</w:t>
            </w:r>
          </w:p>
          <w:p w:rsidR="00227579" w:rsidRPr="007C5821" w:rsidRDefault="007C5821" w:rsidP="007C5821">
            <w:pPr>
              <w:rPr>
                <w:rFonts w:ascii="Garamond" w:hAnsi="Garamond"/>
                <w:color w:val="000000"/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 xml:space="preserve">K1A_K06, </w:t>
            </w:r>
            <w:r w:rsidRPr="007C5821">
              <w:rPr>
                <w:rFonts w:ascii="Garamond" w:hAnsi="Garamond"/>
                <w:color w:val="000000"/>
                <w:sz w:val="21"/>
                <w:szCs w:val="21"/>
              </w:rPr>
              <w:t xml:space="preserve"> P6S_KK, P6S_KO, 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842AE" w:rsidRDefault="00D842AE" w:rsidP="00D842A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D842AE" w:rsidRDefault="00D842AE" w:rsidP="00D842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E52592" w:rsidRDefault="00D842AE" w:rsidP="00E525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AE" w:rsidRDefault="00D842AE" w:rsidP="00D842A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52592" w:rsidRDefault="00E52592" w:rsidP="00E5259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52592" w:rsidRDefault="00E52592" w:rsidP="00E52592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F25457" w:rsidRDefault="00F25457" w:rsidP="00F25457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2B3D7D">
        <w:rPr>
          <w:b/>
        </w:rPr>
        <w:t xml:space="preserve">     ……………………….</w:t>
      </w:r>
    </w:p>
    <w:p w:rsidR="00B8542C" w:rsidRDefault="002B3D7D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DF" w:rsidRDefault="00A616DF" w:rsidP="00B8542C">
      <w:r>
        <w:separator/>
      </w:r>
    </w:p>
  </w:endnote>
  <w:endnote w:type="continuationSeparator" w:id="0">
    <w:p w:rsidR="00A616DF" w:rsidRDefault="00A616DF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DF" w:rsidRDefault="00A616DF" w:rsidP="00B8542C">
      <w:r>
        <w:separator/>
      </w:r>
    </w:p>
  </w:footnote>
  <w:footnote w:type="continuationSeparator" w:id="0">
    <w:p w:rsidR="00A616DF" w:rsidRDefault="00A616DF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6384"/>
    <w:rsid w:val="000E4820"/>
    <w:rsid w:val="000F11EF"/>
    <w:rsid w:val="00227579"/>
    <w:rsid w:val="00230695"/>
    <w:rsid w:val="002502A1"/>
    <w:rsid w:val="00273895"/>
    <w:rsid w:val="002B3D7D"/>
    <w:rsid w:val="002F32A0"/>
    <w:rsid w:val="00326F8E"/>
    <w:rsid w:val="00340922"/>
    <w:rsid w:val="0035517B"/>
    <w:rsid w:val="00374BBE"/>
    <w:rsid w:val="00376AAA"/>
    <w:rsid w:val="003B3C02"/>
    <w:rsid w:val="003E0BC1"/>
    <w:rsid w:val="004050FE"/>
    <w:rsid w:val="00436956"/>
    <w:rsid w:val="0046287C"/>
    <w:rsid w:val="004C7C2E"/>
    <w:rsid w:val="00505EA2"/>
    <w:rsid w:val="005228BF"/>
    <w:rsid w:val="00575D2B"/>
    <w:rsid w:val="0058598A"/>
    <w:rsid w:val="006229F0"/>
    <w:rsid w:val="00672384"/>
    <w:rsid w:val="006E7DE5"/>
    <w:rsid w:val="00753A49"/>
    <w:rsid w:val="007662FF"/>
    <w:rsid w:val="007700DF"/>
    <w:rsid w:val="0079688A"/>
    <w:rsid w:val="007A496D"/>
    <w:rsid w:val="007B5092"/>
    <w:rsid w:val="007C5821"/>
    <w:rsid w:val="007D16EE"/>
    <w:rsid w:val="007D2DA7"/>
    <w:rsid w:val="007F4069"/>
    <w:rsid w:val="008B436D"/>
    <w:rsid w:val="008C2E25"/>
    <w:rsid w:val="008D2F2A"/>
    <w:rsid w:val="008D6ED2"/>
    <w:rsid w:val="00903065"/>
    <w:rsid w:val="00925207"/>
    <w:rsid w:val="009725AF"/>
    <w:rsid w:val="009A11ED"/>
    <w:rsid w:val="009F254A"/>
    <w:rsid w:val="00A25E0D"/>
    <w:rsid w:val="00A57770"/>
    <w:rsid w:val="00A616DF"/>
    <w:rsid w:val="00AF5DFA"/>
    <w:rsid w:val="00B30563"/>
    <w:rsid w:val="00B3484B"/>
    <w:rsid w:val="00B8542C"/>
    <w:rsid w:val="00BA49B5"/>
    <w:rsid w:val="00BC694D"/>
    <w:rsid w:val="00BD1CF4"/>
    <w:rsid w:val="00BF219A"/>
    <w:rsid w:val="00C37ABC"/>
    <w:rsid w:val="00C5690E"/>
    <w:rsid w:val="00C822B5"/>
    <w:rsid w:val="00CC3086"/>
    <w:rsid w:val="00CD64F0"/>
    <w:rsid w:val="00CF5CD5"/>
    <w:rsid w:val="00D07C55"/>
    <w:rsid w:val="00D13E72"/>
    <w:rsid w:val="00D842AE"/>
    <w:rsid w:val="00DA0DBB"/>
    <w:rsid w:val="00E01043"/>
    <w:rsid w:val="00E31EBE"/>
    <w:rsid w:val="00E32D42"/>
    <w:rsid w:val="00E52592"/>
    <w:rsid w:val="00E5476F"/>
    <w:rsid w:val="00EA2381"/>
    <w:rsid w:val="00EB5D55"/>
    <w:rsid w:val="00EE484E"/>
    <w:rsid w:val="00EF41B4"/>
    <w:rsid w:val="00F25457"/>
    <w:rsid w:val="00F4205A"/>
    <w:rsid w:val="00F57135"/>
    <w:rsid w:val="00F94007"/>
    <w:rsid w:val="00F955BC"/>
    <w:rsid w:val="00FA78C6"/>
    <w:rsid w:val="00FF536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699A0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4949-3F00-4B78-AA7E-74E90426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46</cp:revision>
  <cp:lastPrinted>2019-11-26T12:12:00Z</cp:lastPrinted>
  <dcterms:created xsi:type="dcterms:W3CDTF">2021-10-13T10:07:00Z</dcterms:created>
  <dcterms:modified xsi:type="dcterms:W3CDTF">2021-11-15T10:43:00Z</dcterms:modified>
</cp:coreProperties>
</file>