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5049" w14:textId="77777777" w:rsidR="00B8542C" w:rsidRPr="008D1E58" w:rsidRDefault="00B8542C" w:rsidP="00B8542C">
      <w:pPr>
        <w:jc w:val="center"/>
        <w:rPr>
          <w:sz w:val="40"/>
          <w:szCs w:val="40"/>
        </w:rPr>
      </w:pPr>
    </w:p>
    <w:p w14:paraId="469FC4C7" w14:textId="77777777" w:rsidR="00B8542C" w:rsidRPr="008D1E58" w:rsidRDefault="00002FC0" w:rsidP="00BD19B2">
      <w:pPr>
        <w:jc w:val="center"/>
        <w:rPr>
          <w:sz w:val="40"/>
          <w:szCs w:val="40"/>
        </w:rPr>
      </w:pPr>
      <w:r w:rsidRPr="008D1E58">
        <w:rPr>
          <w:noProof/>
          <w:sz w:val="40"/>
          <w:szCs w:val="40"/>
        </w:rPr>
        <w:drawing>
          <wp:inline distT="0" distB="0" distL="0" distR="0" wp14:anchorId="5AA9C56A" wp14:editId="3E076BB1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CF256" w14:textId="77777777" w:rsidR="00B8542C" w:rsidRPr="008D1E58" w:rsidRDefault="00B8542C" w:rsidP="00B8542C">
      <w:pPr>
        <w:jc w:val="center"/>
        <w:rPr>
          <w:sz w:val="40"/>
          <w:szCs w:val="40"/>
        </w:rPr>
      </w:pPr>
    </w:p>
    <w:p w14:paraId="74F9CA98" w14:textId="77777777" w:rsidR="0065648A" w:rsidRPr="008D1E58" w:rsidRDefault="0065648A" w:rsidP="008D1E58">
      <w:pPr>
        <w:jc w:val="center"/>
        <w:rPr>
          <w:b/>
          <w:sz w:val="32"/>
          <w:szCs w:val="32"/>
        </w:rPr>
      </w:pPr>
      <w:r w:rsidRPr="008D1E58">
        <w:rPr>
          <w:b/>
          <w:sz w:val="32"/>
          <w:szCs w:val="32"/>
        </w:rPr>
        <w:t xml:space="preserve">Alcide de Gasperi University of Euroregional </w:t>
      </w:r>
      <w:proofErr w:type="spellStart"/>
      <w:r w:rsidRPr="008D1E58">
        <w:rPr>
          <w:b/>
          <w:sz w:val="32"/>
          <w:szCs w:val="32"/>
        </w:rPr>
        <w:t>Economy</w:t>
      </w:r>
      <w:proofErr w:type="spellEnd"/>
      <w:r w:rsidRPr="008D1E58">
        <w:rPr>
          <w:b/>
          <w:sz w:val="32"/>
          <w:szCs w:val="32"/>
        </w:rPr>
        <w:t xml:space="preserve"> in Józefów</w:t>
      </w:r>
      <w:r w:rsidR="008D1E58" w:rsidRPr="008D1E58">
        <w:rPr>
          <w:b/>
          <w:sz w:val="32"/>
          <w:szCs w:val="32"/>
        </w:rPr>
        <w:t xml:space="preserve"> / </w:t>
      </w:r>
      <w:r w:rsidRPr="008D1E58">
        <w:rPr>
          <w:b/>
          <w:sz w:val="32"/>
          <w:szCs w:val="32"/>
        </w:rPr>
        <w:t>Wyższa Szkoła Gospodarki Euroregionalnej im. Alcide De Gasperi w Józefowie</w:t>
      </w:r>
    </w:p>
    <w:p w14:paraId="2DDE2514" w14:textId="77777777" w:rsidR="0065648A" w:rsidRPr="008D1E58" w:rsidRDefault="0065648A" w:rsidP="00B8542C">
      <w:pPr>
        <w:jc w:val="center"/>
        <w:rPr>
          <w:sz w:val="36"/>
          <w:szCs w:val="40"/>
        </w:rPr>
      </w:pPr>
    </w:p>
    <w:p w14:paraId="3E412D7C" w14:textId="77777777" w:rsidR="00B8542C" w:rsidRPr="008D1E58" w:rsidRDefault="00B8542C" w:rsidP="00BD19B2">
      <w:pPr>
        <w:rPr>
          <w:b/>
          <w:bCs/>
          <w:sz w:val="26"/>
        </w:rPr>
      </w:pPr>
    </w:p>
    <w:p w14:paraId="657AB0E2" w14:textId="77777777" w:rsidR="0065648A" w:rsidRDefault="0065648A" w:rsidP="008D1E58">
      <w:pPr>
        <w:jc w:val="center"/>
        <w:rPr>
          <w:b/>
          <w:sz w:val="40"/>
          <w:szCs w:val="40"/>
        </w:rPr>
      </w:pPr>
      <w:r w:rsidRPr="008D1E58">
        <w:rPr>
          <w:b/>
          <w:bCs/>
          <w:sz w:val="40"/>
          <w:szCs w:val="40"/>
        </w:rPr>
        <w:t>DIARY OF INTERNSHIP</w:t>
      </w:r>
      <w:r w:rsidR="008D1E58" w:rsidRPr="008D1E58">
        <w:rPr>
          <w:b/>
          <w:bCs/>
          <w:sz w:val="40"/>
          <w:szCs w:val="40"/>
        </w:rPr>
        <w:t xml:space="preserve"> / </w:t>
      </w:r>
      <w:r w:rsidR="00B8542C" w:rsidRPr="008D1E58">
        <w:rPr>
          <w:b/>
          <w:sz w:val="40"/>
          <w:szCs w:val="40"/>
        </w:rPr>
        <w:t>DZIENNIK PRAKTYK</w:t>
      </w:r>
    </w:p>
    <w:p w14:paraId="2EE0A8D7" w14:textId="77777777" w:rsidR="008D1E58" w:rsidRPr="008D1E58" w:rsidRDefault="008D1E58" w:rsidP="008D1E58">
      <w:pPr>
        <w:jc w:val="center"/>
        <w:rPr>
          <w:b/>
          <w:bCs/>
          <w:sz w:val="40"/>
          <w:szCs w:val="40"/>
        </w:rPr>
      </w:pPr>
    </w:p>
    <w:p w14:paraId="7BBA18AB" w14:textId="77777777" w:rsidR="00B8542C" w:rsidRPr="008D1E58" w:rsidRDefault="0065648A" w:rsidP="004050FE">
      <w:pPr>
        <w:jc w:val="center"/>
        <w:rPr>
          <w:bCs/>
          <w:sz w:val="28"/>
          <w:szCs w:val="28"/>
        </w:rPr>
      </w:pPr>
      <w:r w:rsidRPr="008D1E58">
        <w:rPr>
          <w:b/>
          <w:sz w:val="28"/>
          <w:szCs w:val="28"/>
        </w:rPr>
        <w:t xml:space="preserve">2nd </w:t>
      </w:r>
      <w:proofErr w:type="spellStart"/>
      <w:r w:rsidRPr="008D1E58">
        <w:rPr>
          <w:b/>
          <w:sz w:val="28"/>
          <w:szCs w:val="28"/>
        </w:rPr>
        <w:t>cycle</w:t>
      </w:r>
      <w:proofErr w:type="spellEnd"/>
      <w:r w:rsidRPr="008D1E58">
        <w:rPr>
          <w:b/>
          <w:sz w:val="28"/>
          <w:szCs w:val="28"/>
        </w:rPr>
        <w:t xml:space="preserve"> </w:t>
      </w:r>
      <w:proofErr w:type="spellStart"/>
      <w:r w:rsidRPr="008D1E58">
        <w:rPr>
          <w:b/>
          <w:sz w:val="28"/>
          <w:szCs w:val="28"/>
        </w:rPr>
        <w:t>studies</w:t>
      </w:r>
      <w:proofErr w:type="spellEnd"/>
      <w:r w:rsidRPr="008D1E58">
        <w:rPr>
          <w:b/>
          <w:sz w:val="28"/>
          <w:szCs w:val="28"/>
        </w:rPr>
        <w:t xml:space="preserve">, </w:t>
      </w:r>
      <w:proofErr w:type="spellStart"/>
      <w:r w:rsidRPr="008D1E58">
        <w:rPr>
          <w:b/>
          <w:sz w:val="28"/>
          <w:szCs w:val="28"/>
        </w:rPr>
        <w:t>practical</w:t>
      </w:r>
      <w:proofErr w:type="spellEnd"/>
      <w:r w:rsidRPr="008D1E58">
        <w:rPr>
          <w:b/>
          <w:sz w:val="28"/>
          <w:szCs w:val="28"/>
        </w:rPr>
        <w:t xml:space="preserve"> profile</w:t>
      </w:r>
      <w:r w:rsidR="008D1E58" w:rsidRPr="008D1E58">
        <w:rPr>
          <w:b/>
          <w:bCs/>
          <w:sz w:val="28"/>
          <w:szCs w:val="28"/>
        </w:rPr>
        <w:t xml:space="preserve"> / </w:t>
      </w:r>
      <w:r w:rsidR="0035517B" w:rsidRPr="008D1E58">
        <w:rPr>
          <w:b/>
          <w:bCs/>
          <w:sz w:val="28"/>
          <w:szCs w:val="28"/>
        </w:rPr>
        <w:t xml:space="preserve">STUDIA </w:t>
      </w:r>
      <w:r w:rsidR="000D269A" w:rsidRPr="008D1E58">
        <w:rPr>
          <w:b/>
          <w:bCs/>
          <w:sz w:val="28"/>
          <w:szCs w:val="28"/>
        </w:rPr>
        <w:t xml:space="preserve"> </w:t>
      </w:r>
      <w:r w:rsidR="00753A49" w:rsidRPr="008D1E58">
        <w:rPr>
          <w:b/>
          <w:bCs/>
          <w:sz w:val="28"/>
          <w:szCs w:val="28"/>
        </w:rPr>
        <w:t xml:space="preserve"> </w:t>
      </w:r>
      <w:r w:rsidR="0035517B" w:rsidRPr="008D1E58">
        <w:rPr>
          <w:b/>
          <w:bCs/>
          <w:sz w:val="28"/>
          <w:szCs w:val="28"/>
        </w:rPr>
        <w:t>I</w:t>
      </w:r>
      <w:r w:rsidR="00AB28DF" w:rsidRPr="008D1E58">
        <w:rPr>
          <w:b/>
          <w:bCs/>
          <w:sz w:val="28"/>
          <w:szCs w:val="28"/>
        </w:rPr>
        <w:t>I</w:t>
      </w:r>
      <w:r w:rsidR="0035517B" w:rsidRPr="008D1E58">
        <w:rPr>
          <w:b/>
          <w:bCs/>
          <w:sz w:val="28"/>
          <w:szCs w:val="28"/>
        </w:rPr>
        <w:t xml:space="preserve"> stopnia</w:t>
      </w:r>
      <w:r w:rsidR="007B0679" w:rsidRPr="008D1E58">
        <w:rPr>
          <w:b/>
          <w:bCs/>
          <w:sz w:val="28"/>
          <w:szCs w:val="28"/>
        </w:rPr>
        <w:t>, profil praktyczny</w:t>
      </w:r>
      <w:r w:rsidR="0035517B" w:rsidRPr="008D1E58">
        <w:rPr>
          <w:b/>
          <w:bCs/>
          <w:sz w:val="28"/>
          <w:szCs w:val="28"/>
        </w:rPr>
        <w:t xml:space="preserve"> </w:t>
      </w:r>
    </w:p>
    <w:p w14:paraId="2D514CC9" w14:textId="77777777" w:rsidR="00EB5D55" w:rsidRPr="008D1E58" w:rsidRDefault="0065648A" w:rsidP="008D1E58">
      <w:pPr>
        <w:jc w:val="center"/>
        <w:rPr>
          <w:b/>
          <w:sz w:val="28"/>
          <w:szCs w:val="28"/>
        </w:rPr>
      </w:pPr>
      <w:r w:rsidRPr="008D1E58">
        <w:rPr>
          <w:b/>
          <w:sz w:val="28"/>
          <w:szCs w:val="28"/>
        </w:rPr>
        <w:t xml:space="preserve">MANAGEMENT </w:t>
      </w:r>
      <w:r w:rsidR="008D1E58" w:rsidRPr="008D1E58">
        <w:rPr>
          <w:b/>
          <w:sz w:val="28"/>
          <w:szCs w:val="28"/>
        </w:rPr>
        <w:t xml:space="preserve">/ </w:t>
      </w:r>
      <w:r w:rsidR="00E5476F" w:rsidRPr="008D1E58">
        <w:rPr>
          <w:b/>
          <w:bCs/>
          <w:sz w:val="28"/>
          <w:szCs w:val="28"/>
        </w:rPr>
        <w:t>ZARZĄDZANIE</w:t>
      </w:r>
    </w:p>
    <w:p w14:paraId="22FB8DD1" w14:textId="77777777" w:rsidR="00B8542C" w:rsidRPr="008D1E58" w:rsidRDefault="0035517B" w:rsidP="00B8542C">
      <w:pPr>
        <w:rPr>
          <w:b/>
          <w:bCs/>
          <w:sz w:val="20"/>
          <w:szCs w:val="20"/>
        </w:rPr>
      </w:pPr>
      <w:r w:rsidRPr="008D1E58">
        <w:rPr>
          <w:b/>
          <w:bCs/>
          <w:sz w:val="48"/>
        </w:rPr>
        <w:t xml:space="preserve">                                </w:t>
      </w:r>
    </w:p>
    <w:p w14:paraId="277C59C1" w14:textId="77777777" w:rsidR="0035517B" w:rsidRPr="008D1E58" w:rsidRDefault="0035517B" w:rsidP="00B8542C">
      <w:pPr>
        <w:rPr>
          <w:b/>
          <w:bCs/>
          <w:sz w:val="20"/>
          <w:szCs w:val="20"/>
        </w:rPr>
      </w:pPr>
    </w:p>
    <w:p w14:paraId="688BF7E2" w14:textId="77777777" w:rsidR="00E01043" w:rsidRPr="008D1E58" w:rsidRDefault="00E01043" w:rsidP="00B8542C">
      <w:pPr>
        <w:rPr>
          <w:b/>
          <w:bCs/>
          <w:sz w:val="20"/>
          <w:szCs w:val="20"/>
        </w:rPr>
      </w:pPr>
    </w:p>
    <w:p w14:paraId="5CB190D6" w14:textId="77777777" w:rsidR="000D269A" w:rsidRPr="008D1E58" w:rsidRDefault="000D269A" w:rsidP="000D269A">
      <w:pPr>
        <w:jc w:val="center"/>
        <w:rPr>
          <w:b/>
          <w:bCs/>
          <w:sz w:val="20"/>
          <w:szCs w:val="20"/>
        </w:rPr>
      </w:pPr>
      <w:r w:rsidRPr="008D1E58"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14:paraId="230E45A0" w14:textId="77777777" w:rsidR="0035517B" w:rsidRPr="008D1E58" w:rsidRDefault="0065648A" w:rsidP="000D269A">
      <w:pPr>
        <w:jc w:val="center"/>
        <w:rPr>
          <w:b/>
          <w:bCs/>
          <w:sz w:val="20"/>
          <w:szCs w:val="20"/>
        </w:rPr>
      </w:pPr>
      <w:r w:rsidRPr="008D1E58">
        <w:rPr>
          <w:b/>
          <w:bCs/>
          <w:sz w:val="20"/>
          <w:szCs w:val="20"/>
        </w:rPr>
        <w:t xml:space="preserve">Major of </w:t>
      </w:r>
      <w:proofErr w:type="spellStart"/>
      <w:r w:rsidRPr="008D1E58">
        <w:rPr>
          <w:b/>
          <w:bCs/>
          <w:sz w:val="20"/>
          <w:szCs w:val="20"/>
        </w:rPr>
        <w:t>study</w:t>
      </w:r>
      <w:proofErr w:type="spellEnd"/>
      <w:r w:rsidRPr="008D1E58">
        <w:rPr>
          <w:b/>
          <w:bCs/>
          <w:sz w:val="20"/>
          <w:szCs w:val="20"/>
        </w:rPr>
        <w:t xml:space="preserve"> / </w:t>
      </w:r>
      <w:r w:rsidR="000D269A" w:rsidRPr="008D1E58">
        <w:rPr>
          <w:b/>
          <w:bCs/>
          <w:sz w:val="20"/>
          <w:szCs w:val="20"/>
        </w:rPr>
        <w:t>Zakres studiów</w:t>
      </w:r>
    </w:p>
    <w:p w14:paraId="7591C378" w14:textId="77777777" w:rsidR="000D269A" w:rsidRPr="008D1E58" w:rsidRDefault="000D269A" w:rsidP="000D269A">
      <w:pPr>
        <w:jc w:val="center"/>
        <w:rPr>
          <w:b/>
          <w:bCs/>
          <w:sz w:val="20"/>
          <w:szCs w:val="20"/>
        </w:rPr>
      </w:pPr>
    </w:p>
    <w:p w14:paraId="7404C335" w14:textId="77777777" w:rsidR="0035517B" w:rsidRPr="008D1E58" w:rsidRDefault="0035517B" w:rsidP="00B8542C">
      <w:pPr>
        <w:rPr>
          <w:b/>
          <w:bCs/>
          <w:sz w:val="20"/>
          <w:szCs w:val="20"/>
        </w:rPr>
      </w:pPr>
    </w:p>
    <w:p w14:paraId="75C1C8C1" w14:textId="77777777" w:rsidR="00B8542C" w:rsidRPr="008D1E58" w:rsidRDefault="00B8542C" w:rsidP="007662FF">
      <w:pPr>
        <w:jc w:val="center"/>
      </w:pPr>
      <w:r w:rsidRPr="008D1E58">
        <w:t>..................................................................................................................</w:t>
      </w:r>
    </w:p>
    <w:p w14:paraId="263F81BC" w14:textId="77777777" w:rsidR="00B8542C" w:rsidRPr="008D1E58" w:rsidRDefault="0065648A" w:rsidP="007662FF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Name</w:t>
      </w:r>
      <w:proofErr w:type="spellEnd"/>
      <w:r w:rsidRPr="008D1E58">
        <w:rPr>
          <w:b/>
          <w:sz w:val="20"/>
        </w:rPr>
        <w:t xml:space="preserve"> and </w:t>
      </w:r>
      <w:proofErr w:type="spellStart"/>
      <w:r w:rsidRPr="008D1E58">
        <w:rPr>
          <w:b/>
          <w:sz w:val="20"/>
        </w:rPr>
        <w:t>surmane</w:t>
      </w:r>
      <w:proofErr w:type="spellEnd"/>
      <w:r w:rsidRPr="008D1E58">
        <w:rPr>
          <w:b/>
          <w:sz w:val="20"/>
        </w:rPr>
        <w:t xml:space="preserve"> / </w:t>
      </w:r>
      <w:r w:rsidR="00B8542C" w:rsidRPr="008D1E58">
        <w:rPr>
          <w:b/>
          <w:sz w:val="20"/>
        </w:rPr>
        <w:t>imię i nazwisko s</w:t>
      </w:r>
      <w:r w:rsidR="004050FE" w:rsidRPr="008D1E58">
        <w:rPr>
          <w:b/>
          <w:sz w:val="20"/>
        </w:rPr>
        <w:t>tudenta</w:t>
      </w:r>
    </w:p>
    <w:p w14:paraId="6D60D93E" w14:textId="77777777" w:rsidR="00B8542C" w:rsidRPr="008D1E58" w:rsidRDefault="00B8542C" w:rsidP="007662FF">
      <w:pPr>
        <w:jc w:val="center"/>
        <w:rPr>
          <w:sz w:val="20"/>
        </w:rPr>
      </w:pPr>
    </w:p>
    <w:p w14:paraId="377B1875" w14:textId="77777777" w:rsidR="007662FF" w:rsidRPr="008D1E58" w:rsidRDefault="007662FF" w:rsidP="007662FF">
      <w:pPr>
        <w:jc w:val="center"/>
        <w:rPr>
          <w:sz w:val="20"/>
        </w:rPr>
      </w:pPr>
    </w:p>
    <w:p w14:paraId="086620F1" w14:textId="77777777" w:rsidR="007662FF" w:rsidRPr="008D1E58" w:rsidRDefault="007662FF" w:rsidP="0065648A">
      <w:pPr>
        <w:rPr>
          <w:sz w:val="20"/>
        </w:rPr>
      </w:pPr>
    </w:p>
    <w:p w14:paraId="510A6842" w14:textId="77777777" w:rsidR="00B8542C" w:rsidRPr="008D1E58" w:rsidRDefault="00B8542C" w:rsidP="007662FF">
      <w:pPr>
        <w:jc w:val="center"/>
        <w:rPr>
          <w:sz w:val="20"/>
        </w:rPr>
      </w:pPr>
      <w:r w:rsidRPr="008D1E58">
        <w:rPr>
          <w:sz w:val="20"/>
        </w:rPr>
        <w:t>………………………………………………………………………………………….</w:t>
      </w:r>
    </w:p>
    <w:p w14:paraId="174E9A59" w14:textId="77777777" w:rsidR="00B8542C" w:rsidRPr="008D1E58" w:rsidRDefault="0065648A" w:rsidP="007662FF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Student’s</w:t>
      </w:r>
      <w:proofErr w:type="spellEnd"/>
      <w:r w:rsidRPr="008D1E58">
        <w:rPr>
          <w:b/>
          <w:sz w:val="20"/>
        </w:rPr>
        <w:t xml:space="preserve"> </w:t>
      </w:r>
      <w:proofErr w:type="spellStart"/>
      <w:r w:rsidRPr="008D1E58">
        <w:rPr>
          <w:b/>
          <w:sz w:val="20"/>
        </w:rPr>
        <w:t>number</w:t>
      </w:r>
      <w:proofErr w:type="spellEnd"/>
      <w:r w:rsidRPr="008D1E58">
        <w:rPr>
          <w:b/>
          <w:sz w:val="20"/>
        </w:rPr>
        <w:t xml:space="preserve"> / </w:t>
      </w:r>
      <w:r w:rsidR="00B8542C" w:rsidRPr="008D1E58">
        <w:rPr>
          <w:b/>
          <w:sz w:val="20"/>
        </w:rPr>
        <w:t>Nr albumu</w:t>
      </w:r>
    </w:p>
    <w:p w14:paraId="3D84112A" w14:textId="77777777" w:rsidR="000441C4" w:rsidRPr="008D1E58" w:rsidRDefault="000441C4" w:rsidP="007662FF">
      <w:pPr>
        <w:jc w:val="center"/>
      </w:pPr>
    </w:p>
    <w:p w14:paraId="0E934104" w14:textId="77777777" w:rsidR="0079688A" w:rsidRPr="008D1E58" w:rsidRDefault="0065648A">
      <w:r w:rsidRPr="008D1E58">
        <w:t xml:space="preserve">I </w:t>
      </w:r>
      <w:proofErr w:type="spellStart"/>
      <w:r w:rsidRPr="008D1E58">
        <w:t>confirm</w:t>
      </w:r>
      <w:proofErr w:type="spellEnd"/>
      <w:r w:rsidRPr="008D1E58">
        <w:t xml:space="preserve"> </w:t>
      </w:r>
      <w:proofErr w:type="spellStart"/>
      <w:r w:rsidRPr="008D1E58">
        <w:t>that</w:t>
      </w:r>
      <w:proofErr w:type="spellEnd"/>
      <w:r w:rsidRPr="008D1E58">
        <w:t xml:space="preserve"> I </w:t>
      </w:r>
      <w:proofErr w:type="spellStart"/>
      <w:r w:rsidRPr="008D1E58">
        <w:t>have</w:t>
      </w:r>
      <w:proofErr w:type="spellEnd"/>
      <w:r w:rsidRPr="008D1E58">
        <w:t xml:space="preserve"> </w:t>
      </w:r>
      <w:proofErr w:type="spellStart"/>
      <w:r w:rsidRPr="008D1E58">
        <w:t>participated</w:t>
      </w:r>
      <w:proofErr w:type="spellEnd"/>
      <w:r w:rsidRPr="008D1E58">
        <w:t xml:space="preserve"> in the 2-hour </w:t>
      </w:r>
      <w:proofErr w:type="spellStart"/>
      <w:r w:rsidRPr="008D1E58">
        <w:t>training</w:t>
      </w:r>
      <w:proofErr w:type="spellEnd"/>
      <w:r w:rsidRPr="008D1E58">
        <w:t xml:space="preserve"> of </w:t>
      </w:r>
      <w:proofErr w:type="spellStart"/>
      <w:r w:rsidRPr="008D1E58">
        <w:t>an</w:t>
      </w:r>
      <w:proofErr w:type="spellEnd"/>
      <w:r w:rsidRPr="008D1E58">
        <w:t xml:space="preserve"> </w:t>
      </w:r>
      <w:proofErr w:type="spellStart"/>
      <w:r w:rsidRPr="008D1E58">
        <w:t>organizational</w:t>
      </w:r>
      <w:proofErr w:type="spellEnd"/>
      <w:r w:rsidRPr="008D1E58">
        <w:t xml:space="preserve"> and </w:t>
      </w:r>
      <w:proofErr w:type="spellStart"/>
      <w:r w:rsidRPr="008D1E58">
        <w:t>information</w:t>
      </w:r>
      <w:proofErr w:type="spellEnd"/>
      <w:r w:rsidRPr="008D1E58">
        <w:t xml:space="preserve"> </w:t>
      </w:r>
      <w:proofErr w:type="spellStart"/>
      <w:r w:rsidRPr="008D1E58">
        <w:t>nature</w:t>
      </w:r>
      <w:proofErr w:type="spellEnd"/>
      <w:r w:rsidRPr="008D1E58">
        <w:t xml:space="preserve"> with the Student </w:t>
      </w:r>
      <w:proofErr w:type="spellStart"/>
      <w:r w:rsidRPr="008D1E58">
        <w:t>Internship</w:t>
      </w:r>
      <w:proofErr w:type="spellEnd"/>
      <w:r w:rsidRPr="008D1E58">
        <w:t xml:space="preserve"> Tutor to </w:t>
      </w:r>
      <w:proofErr w:type="spellStart"/>
      <w:r w:rsidRPr="008D1E58">
        <w:t>discuss</w:t>
      </w:r>
      <w:proofErr w:type="spellEnd"/>
      <w:r w:rsidRPr="008D1E58">
        <w:t xml:space="preserve"> the </w:t>
      </w:r>
      <w:proofErr w:type="spellStart"/>
      <w:r w:rsidRPr="008D1E58">
        <w:t>course</w:t>
      </w:r>
      <w:proofErr w:type="spellEnd"/>
      <w:r w:rsidRPr="008D1E58">
        <w:t xml:space="preserve"> of the </w:t>
      </w:r>
      <w:proofErr w:type="spellStart"/>
      <w:r w:rsidRPr="008D1E58">
        <w:t>internship</w:t>
      </w:r>
      <w:proofErr w:type="spellEnd"/>
      <w:r w:rsidRPr="008D1E58">
        <w:t xml:space="preserve">. / </w:t>
      </w:r>
    </w:p>
    <w:p w14:paraId="4231F83E" w14:textId="77777777" w:rsidR="00BD19B2" w:rsidRPr="008D1E58" w:rsidRDefault="00BD19B2" w:rsidP="00BD19B2">
      <w:pPr>
        <w:ind w:right="252"/>
        <w:jc w:val="both"/>
      </w:pPr>
      <w:r w:rsidRPr="008D1E58">
        <w:t xml:space="preserve">Potwierdzam udział w szkoleniu o charakterze organizacyjno-informacyjnym z Opiekunem Praktyk Studenckich w wymiarze 2 godzin w celu omówienia przebiegu praktyki.  </w:t>
      </w:r>
    </w:p>
    <w:p w14:paraId="120D286F" w14:textId="77777777" w:rsidR="00BD19B2" w:rsidRDefault="00BD19B2" w:rsidP="00BD19B2"/>
    <w:p w14:paraId="1DD4EFDC" w14:textId="77777777" w:rsidR="00B26972" w:rsidRDefault="00B26972" w:rsidP="00BD19B2"/>
    <w:p w14:paraId="0D0293FB" w14:textId="77777777" w:rsidR="00B26972" w:rsidRPr="008D1E58" w:rsidRDefault="00B26972" w:rsidP="00BD19B2"/>
    <w:p w14:paraId="36F3BB7B" w14:textId="77777777" w:rsidR="00BD19B2" w:rsidRPr="008D1E58" w:rsidRDefault="00BD19B2" w:rsidP="00BD19B2">
      <w:pPr>
        <w:jc w:val="right"/>
      </w:pPr>
      <w:r w:rsidRPr="008D1E58">
        <w:t xml:space="preserve">               </w:t>
      </w:r>
      <w:r w:rsidR="0065648A" w:rsidRPr="008D1E58">
        <w:t xml:space="preserve">                              </w:t>
      </w:r>
      <w:r w:rsidRPr="008D1E58">
        <w:t>…………………………</w:t>
      </w:r>
    </w:p>
    <w:p w14:paraId="3F6C3979" w14:textId="77777777" w:rsidR="00BD19B2" w:rsidRPr="008D1E58" w:rsidRDefault="00BD19B2" w:rsidP="00BD19B2">
      <w:pPr>
        <w:jc w:val="center"/>
        <w:rPr>
          <w:sz w:val="20"/>
          <w:szCs w:val="20"/>
        </w:rPr>
      </w:pPr>
      <w:r w:rsidRPr="008D1E58">
        <w:rPr>
          <w:sz w:val="20"/>
          <w:szCs w:val="20"/>
        </w:rPr>
        <w:t xml:space="preserve">                                                                                         </w:t>
      </w:r>
      <w:r w:rsidR="0065648A" w:rsidRPr="008D1E58">
        <w:rPr>
          <w:sz w:val="20"/>
          <w:szCs w:val="20"/>
        </w:rPr>
        <w:t xml:space="preserve">                          </w:t>
      </w:r>
      <w:r w:rsidRPr="008D1E58">
        <w:rPr>
          <w:sz w:val="20"/>
          <w:szCs w:val="20"/>
        </w:rPr>
        <w:t xml:space="preserve">    </w:t>
      </w:r>
      <w:proofErr w:type="spellStart"/>
      <w:r w:rsidR="0065648A" w:rsidRPr="008D1E58">
        <w:rPr>
          <w:sz w:val="20"/>
          <w:szCs w:val="20"/>
        </w:rPr>
        <w:t>Student’s</w:t>
      </w:r>
      <w:proofErr w:type="spellEnd"/>
      <w:r w:rsidR="0065648A" w:rsidRPr="008D1E58">
        <w:rPr>
          <w:sz w:val="20"/>
          <w:szCs w:val="20"/>
        </w:rPr>
        <w:t xml:space="preserve"> </w:t>
      </w:r>
      <w:proofErr w:type="spellStart"/>
      <w:r w:rsidR="0065648A" w:rsidRPr="008D1E58">
        <w:rPr>
          <w:sz w:val="20"/>
          <w:szCs w:val="20"/>
        </w:rPr>
        <w:t>signature</w:t>
      </w:r>
      <w:proofErr w:type="spellEnd"/>
      <w:r w:rsidR="0065648A" w:rsidRPr="008D1E58">
        <w:rPr>
          <w:sz w:val="20"/>
          <w:szCs w:val="20"/>
        </w:rPr>
        <w:t xml:space="preserve"> /</w:t>
      </w:r>
      <w:r w:rsidRPr="008D1E58">
        <w:rPr>
          <w:sz w:val="20"/>
          <w:szCs w:val="20"/>
        </w:rPr>
        <w:t xml:space="preserve"> podpis Studenta</w:t>
      </w:r>
    </w:p>
    <w:p w14:paraId="35E59DFD" w14:textId="77777777" w:rsidR="0079688A" w:rsidRPr="008D1E58" w:rsidRDefault="0079688A"/>
    <w:p w14:paraId="44EAD43E" w14:textId="77777777" w:rsidR="00B8542C" w:rsidRPr="008D1E58" w:rsidRDefault="00B8542C">
      <w:pPr>
        <w:sectPr w:rsidR="00B8542C" w:rsidRPr="008D1E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RPr="008D1E58" w14:paraId="08B3287C" w14:textId="77777777" w:rsidTr="00B176FA">
        <w:trPr>
          <w:cantSplit/>
          <w:trHeight w:val="415"/>
        </w:trPr>
        <w:tc>
          <w:tcPr>
            <w:tcW w:w="16155" w:type="dxa"/>
            <w:gridSpan w:val="6"/>
          </w:tcPr>
          <w:p w14:paraId="7FDD267C" w14:textId="77777777" w:rsidR="0035517B" w:rsidRPr="00B26972" w:rsidRDefault="0065648A" w:rsidP="00B26972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8D1E58">
              <w:lastRenderedPageBreak/>
              <w:t xml:space="preserve">Data of the student </w:t>
            </w:r>
            <w:proofErr w:type="spellStart"/>
            <w:r w:rsidRPr="008D1E58">
              <w:t>completing</w:t>
            </w:r>
            <w:proofErr w:type="spellEnd"/>
            <w:r w:rsidRPr="008D1E58">
              <w:t xml:space="preserve"> the </w:t>
            </w:r>
            <w:proofErr w:type="spellStart"/>
            <w:r w:rsidRPr="008D1E58">
              <w:t>internship</w:t>
            </w:r>
            <w:proofErr w:type="spellEnd"/>
            <w:r w:rsidRPr="008D1E58">
              <w:t xml:space="preserve"> </w:t>
            </w:r>
            <w:r w:rsidR="00733217" w:rsidRPr="008D1E58">
              <w:t xml:space="preserve">/ </w:t>
            </w:r>
            <w:r w:rsidR="004050FE" w:rsidRPr="008D1E58">
              <w:t>Dane studenta</w:t>
            </w:r>
            <w:r w:rsidR="003E0BC1" w:rsidRPr="008D1E58">
              <w:t xml:space="preserve"> odbywającego praktykę</w:t>
            </w:r>
          </w:p>
          <w:p w14:paraId="621A6CB0" w14:textId="77777777" w:rsidR="003E0BC1" w:rsidRPr="008D1E58" w:rsidRDefault="00733217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proofErr w:type="spellStart"/>
            <w:r w:rsidRPr="008D1E58">
              <w:t>Name</w:t>
            </w:r>
            <w:proofErr w:type="spellEnd"/>
            <w:r w:rsidRPr="008D1E58">
              <w:t xml:space="preserve"> and </w:t>
            </w:r>
            <w:proofErr w:type="spellStart"/>
            <w:r w:rsidRPr="008D1E58">
              <w:t>surname</w:t>
            </w:r>
            <w:proofErr w:type="spellEnd"/>
            <w:r w:rsidRPr="008D1E58">
              <w:t xml:space="preserve"> / </w:t>
            </w:r>
            <w:r w:rsidR="003E0BC1" w:rsidRPr="008D1E58">
              <w:t>Imię i nazwisko</w:t>
            </w:r>
            <w:r w:rsidR="003E0BC1" w:rsidRPr="008D1E58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2AC88FB4" w14:textId="77777777" w:rsidR="003E0BC1" w:rsidRPr="00B26972" w:rsidRDefault="00733217" w:rsidP="007662FF">
            <w:pPr>
              <w:pStyle w:val="Akapitzlist1"/>
              <w:spacing w:line="480" w:lineRule="auto"/>
            </w:pPr>
            <w:proofErr w:type="spellStart"/>
            <w:r w:rsidRPr="00B26972">
              <w:t>Year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study</w:t>
            </w:r>
            <w:proofErr w:type="spellEnd"/>
            <w:r w:rsidRPr="00B26972">
              <w:t xml:space="preserve"> / </w:t>
            </w:r>
            <w:r w:rsidR="003E0BC1" w:rsidRPr="00B26972">
              <w:t>Rok.......................</w:t>
            </w:r>
            <w:proofErr w:type="spellStart"/>
            <w:r w:rsidRPr="00B26972">
              <w:t>Semester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study</w:t>
            </w:r>
            <w:proofErr w:type="spellEnd"/>
            <w:r w:rsidRPr="00B26972">
              <w:t xml:space="preserve"> / </w:t>
            </w:r>
            <w:r w:rsidR="003E0BC1" w:rsidRPr="00B26972">
              <w:t>semestr:…………………</w:t>
            </w:r>
          </w:p>
          <w:p w14:paraId="6B3DB837" w14:textId="77777777" w:rsidR="003E0BC1" w:rsidRPr="00B26972" w:rsidRDefault="00733217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B26972">
              <w:t>Institution’s</w:t>
            </w:r>
            <w:proofErr w:type="spellEnd"/>
            <w:r w:rsidRPr="00B26972">
              <w:t xml:space="preserve"> </w:t>
            </w:r>
            <w:proofErr w:type="spellStart"/>
            <w:r w:rsidRPr="00B26972">
              <w:t>datas</w:t>
            </w:r>
            <w:proofErr w:type="spellEnd"/>
            <w:r w:rsidRPr="00B26972">
              <w:t xml:space="preserve"> (</w:t>
            </w:r>
            <w:proofErr w:type="spellStart"/>
            <w:r w:rsidRPr="00B26972">
              <w:t>name</w:t>
            </w:r>
            <w:proofErr w:type="spellEnd"/>
            <w:r w:rsidRPr="00B26972">
              <w:t xml:space="preserve"> and seat of the </w:t>
            </w:r>
            <w:proofErr w:type="spellStart"/>
            <w:r w:rsidRPr="00B26972">
              <w:t>insitution</w:t>
            </w:r>
            <w:proofErr w:type="spellEnd"/>
            <w:r w:rsidRPr="00B26972">
              <w:t xml:space="preserve"> (</w:t>
            </w:r>
            <w:proofErr w:type="spellStart"/>
            <w:r w:rsidRPr="00B26972">
              <w:t>company</w:t>
            </w:r>
            <w:proofErr w:type="spellEnd"/>
            <w:r w:rsidRPr="00B26972">
              <w:t xml:space="preserve">), </w:t>
            </w:r>
            <w:r w:rsidRPr="00B26972">
              <w:rPr>
                <w:lang w:val="en-US"/>
              </w:rPr>
              <w:t xml:space="preserve"> Name and surname of the person responsible for interns in the </w:t>
            </w:r>
            <w:proofErr w:type="spellStart"/>
            <w:r w:rsidRPr="00B26972">
              <w:rPr>
                <w:lang w:val="en-US"/>
              </w:rPr>
              <w:t>insitution</w:t>
            </w:r>
            <w:proofErr w:type="spellEnd"/>
            <w:r w:rsidRPr="00B26972">
              <w:rPr>
                <w:lang w:val="en-US"/>
              </w:rPr>
              <w:t xml:space="preserve"> ( company </w:t>
            </w:r>
            <w:r w:rsidRPr="00B26972">
              <w:rPr>
                <w:b/>
              </w:rPr>
              <w:t>)</w:t>
            </w:r>
            <w:r w:rsidR="008D1E58" w:rsidRPr="00B26972">
              <w:rPr>
                <w:b/>
              </w:rPr>
              <w:t xml:space="preserve"> </w:t>
            </w:r>
            <w:r w:rsidRPr="00B26972">
              <w:rPr>
                <w:b/>
              </w:rPr>
              <w:t>/</w:t>
            </w:r>
            <w:r w:rsidR="008D1E58" w:rsidRPr="00B26972">
              <w:rPr>
                <w:b/>
              </w:rPr>
              <w:t xml:space="preserve"> </w:t>
            </w:r>
            <w:r w:rsidR="003E0BC1" w:rsidRPr="00B26972">
              <w:t>Dane dotyczące placówki (nazwa, adres, imię i nazwisko opiekuna praktyki)……………………………………………………………..............................</w:t>
            </w:r>
          </w:p>
          <w:p w14:paraId="39D10F4A" w14:textId="77777777" w:rsidR="0035517B" w:rsidRPr="00B26972" w:rsidRDefault="0035517B" w:rsidP="0035517B">
            <w:pPr>
              <w:pStyle w:val="Akapitzlist1"/>
              <w:spacing w:after="200" w:line="276" w:lineRule="auto"/>
            </w:pPr>
          </w:p>
          <w:p w14:paraId="244466B9" w14:textId="77777777" w:rsidR="003E0BC1" w:rsidRPr="00B26972" w:rsidRDefault="003E0BC1" w:rsidP="00B26972">
            <w:pPr>
              <w:pStyle w:val="Akapitzlist1"/>
              <w:ind w:left="0"/>
            </w:pPr>
            <w:r w:rsidRPr="00B26972">
              <w:t>……………………………………………………………………………………………………………………………….…………………………………</w:t>
            </w:r>
            <w:r w:rsidR="006229F0" w:rsidRPr="00B26972">
              <w:t>………</w:t>
            </w:r>
          </w:p>
          <w:p w14:paraId="6F257CB4" w14:textId="77777777" w:rsidR="003E0BC1" w:rsidRPr="00B26972" w:rsidRDefault="003E0BC1" w:rsidP="007662FF">
            <w:pPr>
              <w:pStyle w:val="Akapitzlist1"/>
              <w:spacing w:after="200" w:line="276" w:lineRule="auto"/>
            </w:pPr>
          </w:p>
          <w:p w14:paraId="0C2DF9C2" w14:textId="77777777" w:rsidR="003E0BC1" w:rsidRPr="00B26972" w:rsidRDefault="008534B7" w:rsidP="00733217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B26972">
              <w:t>T</w:t>
            </w:r>
            <w:r w:rsidR="00733217" w:rsidRPr="00B26972">
              <w:t xml:space="preserve">he </w:t>
            </w:r>
            <w:proofErr w:type="spellStart"/>
            <w:r w:rsidR="00733217" w:rsidRPr="00B26972">
              <w:t>course</w:t>
            </w:r>
            <w:proofErr w:type="spellEnd"/>
            <w:r w:rsidR="00733217" w:rsidRPr="00B26972">
              <w:t xml:space="preserve"> of the </w:t>
            </w:r>
            <w:proofErr w:type="spellStart"/>
            <w:r w:rsidR="00733217" w:rsidRPr="00B26972">
              <w:t>internship</w:t>
            </w:r>
            <w:proofErr w:type="spellEnd"/>
            <w:r w:rsidR="00733217" w:rsidRPr="00B26972">
              <w:t xml:space="preserve"> / </w:t>
            </w:r>
            <w:r w:rsidR="003E0BC1" w:rsidRPr="00B26972">
              <w:t xml:space="preserve">Przebieg praktyki </w:t>
            </w:r>
          </w:p>
          <w:p w14:paraId="5AD33E66" w14:textId="77777777" w:rsidR="00B26972" w:rsidRPr="00B26972" w:rsidRDefault="00733217" w:rsidP="007662FF">
            <w:pPr>
              <w:pStyle w:val="Akapitzlist1"/>
              <w:spacing w:after="200" w:line="276" w:lineRule="auto"/>
            </w:pPr>
            <w:proofErr w:type="spellStart"/>
            <w:r w:rsidRPr="00B26972">
              <w:t>Date</w:t>
            </w:r>
            <w:proofErr w:type="spellEnd"/>
            <w:r w:rsidRPr="00B26972">
              <w:t xml:space="preserve"> and </w:t>
            </w:r>
            <w:proofErr w:type="spellStart"/>
            <w:r w:rsidRPr="00B26972">
              <w:t>number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hours</w:t>
            </w:r>
            <w:proofErr w:type="spellEnd"/>
            <w:r w:rsidRPr="00B26972">
              <w:t xml:space="preserve"> of </w:t>
            </w:r>
            <w:proofErr w:type="spellStart"/>
            <w:r w:rsidRPr="00B26972">
              <w:t>internship</w:t>
            </w:r>
            <w:proofErr w:type="spellEnd"/>
            <w:r w:rsidRPr="00B26972">
              <w:t xml:space="preserve"> / </w:t>
            </w:r>
            <w:r w:rsidR="003E0BC1" w:rsidRPr="00B26972">
              <w:t xml:space="preserve">Termin i </w:t>
            </w:r>
            <w:r w:rsidR="006229F0" w:rsidRPr="00B26972">
              <w:t xml:space="preserve">liczba godzin trwania praktyki - </w:t>
            </w:r>
            <w:r w:rsidR="003E0BC1" w:rsidRPr="00B26972">
              <w:t xml:space="preserve">  </w:t>
            </w:r>
            <w:r w:rsidRPr="00B26972">
              <w:t xml:space="preserve">from / </w:t>
            </w:r>
            <w:r w:rsidR="003E0BC1" w:rsidRPr="00B26972">
              <w:t>od ..........................</w:t>
            </w:r>
            <w:r w:rsidRPr="00B26972">
              <w:t xml:space="preserve"> to / </w:t>
            </w:r>
            <w:r w:rsidR="003E0BC1" w:rsidRPr="00B26972">
              <w:t xml:space="preserve">do ............................  </w:t>
            </w:r>
            <w:r w:rsidRPr="00B26972">
              <w:t xml:space="preserve">numer of </w:t>
            </w:r>
            <w:proofErr w:type="spellStart"/>
            <w:r w:rsidRPr="00B26972">
              <w:t>hours</w:t>
            </w:r>
            <w:proofErr w:type="spellEnd"/>
            <w:r w:rsidRPr="00B26972">
              <w:t xml:space="preserve"> /</w:t>
            </w:r>
          </w:p>
          <w:p w14:paraId="750DAE5C" w14:textId="77777777" w:rsidR="003E0BC1" w:rsidRPr="00B26972" w:rsidRDefault="00733217" w:rsidP="007662FF">
            <w:pPr>
              <w:pStyle w:val="Akapitzlist1"/>
              <w:spacing w:after="200" w:line="276" w:lineRule="auto"/>
            </w:pPr>
            <w:r w:rsidRPr="00B26972">
              <w:t xml:space="preserve"> </w:t>
            </w:r>
            <w:r w:rsidR="003E0BC1" w:rsidRPr="00B26972">
              <w:t>liczba godzin:</w:t>
            </w:r>
            <w:r w:rsidR="004050FE" w:rsidRPr="00B26972">
              <w:t xml:space="preserve"> ………………</w:t>
            </w:r>
            <w:r w:rsidR="003E0BC1" w:rsidRPr="00B26972">
              <w:t xml:space="preserve"> </w:t>
            </w:r>
          </w:p>
          <w:p w14:paraId="28E7016D" w14:textId="77777777" w:rsidR="003E0BC1" w:rsidRPr="008D1E58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412E6BC5" w14:textId="77777777" w:rsidR="003E0BC1" w:rsidRPr="00B26972" w:rsidRDefault="00733217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B26972">
              <w:rPr>
                <w:b/>
              </w:rPr>
              <w:t xml:space="preserve">The </w:t>
            </w:r>
            <w:proofErr w:type="spellStart"/>
            <w:r w:rsidRPr="00B26972">
              <w:rPr>
                <w:b/>
              </w:rPr>
              <w:t>course</w:t>
            </w:r>
            <w:proofErr w:type="spellEnd"/>
            <w:r w:rsidRPr="00B26972">
              <w:rPr>
                <w:b/>
              </w:rPr>
              <w:t xml:space="preserve"> of the </w:t>
            </w:r>
            <w:proofErr w:type="spellStart"/>
            <w:r w:rsidRPr="00B26972">
              <w:rPr>
                <w:b/>
              </w:rPr>
              <w:t>internship</w:t>
            </w:r>
            <w:proofErr w:type="spellEnd"/>
            <w:r w:rsidRPr="00B26972">
              <w:rPr>
                <w:b/>
              </w:rPr>
              <w:t xml:space="preserve"> / </w:t>
            </w:r>
            <w:r w:rsidR="003E0BC1" w:rsidRPr="00B26972">
              <w:rPr>
                <w:b/>
              </w:rPr>
              <w:t>Przebieg praktyki</w:t>
            </w:r>
          </w:p>
          <w:p w14:paraId="2CE92EBF" w14:textId="77777777" w:rsidR="003E0BC1" w:rsidRPr="008D1E58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8D1E58" w14:paraId="7A8C457B" w14:textId="77777777" w:rsidTr="007D2DA7">
        <w:trPr>
          <w:cantSplit/>
          <w:trHeight w:val="412"/>
        </w:trPr>
        <w:tc>
          <w:tcPr>
            <w:tcW w:w="160" w:type="dxa"/>
            <w:vMerge w:val="restart"/>
          </w:tcPr>
          <w:p w14:paraId="5C24E161" w14:textId="77777777" w:rsidR="003E0BC1" w:rsidRPr="008D1E58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14:paraId="0DE73942" w14:textId="77777777" w:rsidR="003E0BC1" w:rsidRPr="00B26972" w:rsidRDefault="008534B7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Internship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confirmation</w:t>
            </w:r>
            <w:proofErr w:type="spellEnd"/>
            <w:r w:rsidRPr="00B26972">
              <w:rPr>
                <w:sz w:val="20"/>
                <w:szCs w:val="20"/>
              </w:rPr>
              <w:t xml:space="preserve"> / </w:t>
            </w:r>
            <w:r w:rsidR="00DA0DBB" w:rsidRPr="00B26972">
              <w:rPr>
                <w:sz w:val="20"/>
                <w:szCs w:val="20"/>
              </w:rPr>
              <w:t>Potwierdzenie praktyki</w:t>
            </w:r>
          </w:p>
        </w:tc>
      </w:tr>
      <w:tr w:rsidR="003E0BC1" w:rsidRPr="008D1E58" w14:paraId="6AD8413D" w14:textId="77777777" w:rsidTr="007D2DA7">
        <w:trPr>
          <w:cantSplit/>
          <w:trHeight w:val="412"/>
        </w:trPr>
        <w:tc>
          <w:tcPr>
            <w:tcW w:w="160" w:type="dxa"/>
            <w:vMerge/>
          </w:tcPr>
          <w:p w14:paraId="72527BD6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14:paraId="6165C032" w14:textId="77777777" w:rsidR="003E0BC1" w:rsidRPr="00B26972" w:rsidRDefault="008534B7" w:rsidP="007662FF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Description</w:t>
            </w:r>
            <w:proofErr w:type="spellEnd"/>
            <w:r w:rsidRPr="00B26972">
              <w:rPr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sz w:val="20"/>
                <w:szCs w:val="20"/>
              </w:rPr>
              <w:t>performed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activities</w:t>
            </w:r>
            <w:proofErr w:type="spellEnd"/>
            <w:r w:rsidRPr="00B26972">
              <w:rPr>
                <w:sz w:val="20"/>
                <w:szCs w:val="20"/>
              </w:rPr>
              <w:t xml:space="preserve">  / </w:t>
            </w:r>
            <w:r w:rsidR="00DA0DBB" w:rsidRPr="00B26972"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14:paraId="178B16F5" w14:textId="77777777" w:rsidR="003E0BC1" w:rsidRPr="00B26972" w:rsidRDefault="008534B7" w:rsidP="003E0BC1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Date</w:t>
            </w:r>
            <w:proofErr w:type="spellEnd"/>
            <w:r w:rsidRPr="00B26972">
              <w:rPr>
                <w:sz w:val="20"/>
                <w:szCs w:val="20"/>
              </w:rPr>
              <w:t xml:space="preserve"> from / </w:t>
            </w:r>
            <w:r w:rsidR="003E0BC1" w:rsidRPr="00B26972">
              <w:rPr>
                <w:sz w:val="20"/>
                <w:szCs w:val="20"/>
              </w:rPr>
              <w:t>Data</w:t>
            </w:r>
          </w:p>
          <w:p w14:paraId="4DFC71D8" w14:textId="77777777" w:rsidR="003E0BC1" w:rsidRPr="00B26972" w:rsidRDefault="003E0BC1" w:rsidP="003E0BC1">
            <w:pPr>
              <w:jc w:val="center"/>
              <w:rPr>
                <w:sz w:val="20"/>
                <w:szCs w:val="20"/>
              </w:rPr>
            </w:pPr>
            <w:r w:rsidRPr="00B2697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14:paraId="68A85830" w14:textId="77777777" w:rsidR="003E0BC1" w:rsidRPr="00B26972" w:rsidRDefault="008534B7" w:rsidP="00EA2381">
            <w:pPr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Date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untill</w:t>
            </w:r>
            <w:proofErr w:type="spellEnd"/>
            <w:r w:rsidRPr="00B26972">
              <w:rPr>
                <w:sz w:val="20"/>
                <w:szCs w:val="20"/>
              </w:rPr>
              <w:t xml:space="preserve"> / </w:t>
            </w:r>
            <w:r w:rsidR="003E0BC1" w:rsidRPr="00B26972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14:paraId="1D4C18C9" w14:textId="77777777" w:rsidR="003E0BC1" w:rsidRPr="00B26972" w:rsidRDefault="008534B7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Number</w:t>
            </w:r>
            <w:proofErr w:type="spellEnd"/>
            <w:r w:rsidRPr="00B26972">
              <w:rPr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sz w:val="20"/>
                <w:szCs w:val="20"/>
              </w:rPr>
              <w:t>hours</w:t>
            </w:r>
            <w:proofErr w:type="spellEnd"/>
            <w:r w:rsidRPr="00B26972">
              <w:rPr>
                <w:sz w:val="20"/>
                <w:szCs w:val="20"/>
              </w:rPr>
              <w:t xml:space="preserve"> / </w:t>
            </w:r>
            <w:r w:rsidR="003E0BC1" w:rsidRPr="00B26972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14:paraId="0B5F875A" w14:textId="77777777" w:rsidR="003E0BC1" w:rsidRPr="00B26972" w:rsidRDefault="008534B7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bCs/>
                <w:sz w:val="20"/>
                <w:szCs w:val="20"/>
              </w:rPr>
              <w:t>Sign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B26972">
              <w:rPr>
                <w:bCs/>
                <w:sz w:val="20"/>
                <w:szCs w:val="20"/>
              </w:rPr>
              <w:t>supervisor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/</w:t>
            </w:r>
            <w:r w:rsidRPr="00B26972">
              <w:rPr>
                <w:b/>
                <w:bCs/>
                <w:sz w:val="20"/>
                <w:szCs w:val="20"/>
              </w:rPr>
              <w:t xml:space="preserve"> </w:t>
            </w:r>
            <w:r w:rsidR="003E0BC1" w:rsidRPr="00B26972">
              <w:rPr>
                <w:sz w:val="20"/>
                <w:szCs w:val="20"/>
              </w:rPr>
              <w:t>Podpis opiekuna</w:t>
            </w:r>
            <w:r w:rsidR="004050FE" w:rsidRPr="00B26972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8D1E58" w14:paraId="024B95B2" w14:textId="77777777" w:rsidTr="0058598A">
        <w:trPr>
          <w:cantSplit/>
          <w:trHeight w:val="1134"/>
        </w:trPr>
        <w:tc>
          <w:tcPr>
            <w:tcW w:w="160" w:type="dxa"/>
          </w:tcPr>
          <w:p w14:paraId="054BAE2F" w14:textId="77777777" w:rsidR="00DA0DBB" w:rsidRPr="008D1E58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14:paraId="4365FFA4" w14:textId="77777777" w:rsidR="003E0BC1" w:rsidRPr="008D1E58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D03C1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55E065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8E885D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12336D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8D1E58" w14:paraId="7A94F77C" w14:textId="77777777" w:rsidTr="0058598A">
        <w:trPr>
          <w:cantSplit/>
          <w:trHeight w:val="1134"/>
        </w:trPr>
        <w:tc>
          <w:tcPr>
            <w:tcW w:w="160" w:type="dxa"/>
          </w:tcPr>
          <w:p w14:paraId="28BA90E0" w14:textId="77777777" w:rsidR="003E0BC1" w:rsidRPr="008D1E58" w:rsidRDefault="004050FE" w:rsidP="003E0BC1">
            <w:pPr>
              <w:spacing w:before="120" w:after="120"/>
              <w:rPr>
                <w:rFonts w:eastAsiaTheme="minorHAnsi"/>
                <w:lang w:eastAsia="en-US"/>
              </w:rPr>
            </w:pPr>
            <w:r w:rsidRPr="008D1E58">
              <w:rPr>
                <w:rFonts w:eastAsiaTheme="minorHAnsi"/>
                <w:lang w:eastAsia="en-US"/>
              </w:rPr>
              <w:t xml:space="preserve"> </w:t>
            </w:r>
          </w:p>
          <w:p w14:paraId="1854B899" w14:textId="77777777" w:rsidR="00DA0DBB" w:rsidRPr="008D1E58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14:paraId="053A7A30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E242F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EE103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BB03EF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092CB7A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8D1E58" w14:paraId="58DFA35E" w14:textId="77777777" w:rsidTr="0058598A">
        <w:trPr>
          <w:cantSplit/>
          <w:trHeight w:val="1134"/>
        </w:trPr>
        <w:tc>
          <w:tcPr>
            <w:tcW w:w="160" w:type="dxa"/>
          </w:tcPr>
          <w:p w14:paraId="3FE74D07" w14:textId="77777777" w:rsidR="00DA0DBB" w:rsidRPr="008D1E58" w:rsidRDefault="00DA0DBB" w:rsidP="003E0BC1">
            <w:pPr>
              <w:spacing w:before="120"/>
              <w:rPr>
                <w:rFonts w:eastAsiaTheme="minorHAnsi"/>
                <w:lang w:eastAsia="en-US"/>
              </w:rPr>
            </w:pPr>
          </w:p>
          <w:p w14:paraId="2782DE7C" w14:textId="77777777" w:rsidR="0046287C" w:rsidRPr="008D1E58" w:rsidRDefault="004050FE" w:rsidP="004050FE">
            <w:pPr>
              <w:spacing w:before="120"/>
              <w:rPr>
                <w:rFonts w:eastAsiaTheme="minorHAnsi"/>
                <w:b/>
                <w:sz w:val="28"/>
                <w:lang w:eastAsia="en-US"/>
              </w:rPr>
            </w:pPr>
            <w:r w:rsidRPr="008D1E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1E58">
              <w:rPr>
                <w:rFonts w:eastAsiaTheme="minorHAnsi"/>
                <w:lang w:eastAsia="en-US"/>
              </w:rPr>
              <w:t xml:space="preserve"> </w:t>
            </w:r>
          </w:p>
          <w:p w14:paraId="629E05D3" w14:textId="77777777" w:rsidR="00DA0DBB" w:rsidRPr="008D1E58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14:paraId="63525421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26614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C30348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6197DA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B76F6" w14:textId="77777777"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8D1E58" w14:paraId="3394E051" w14:textId="77777777" w:rsidTr="0058598A">
        <w:trPr>
          <w:cantSplit/>
          <w:trHeight w:val="1134"/>
        </w:trPr>
        <w:tc>
          <w:tcPr>
            <w:tcW w:w="160" w:type="dxa"/>
          </w:tcPr>
          <w:p w14:paraId="168B2B7C" w14:textId="77777777" w:rsidR="003E0BC1" w:rsidRPr="008D1E58" w:rsidRDefault="004050FE" w:rsidP="003E0BC1">
            <w:pPr>
              <w:spacing w:before="120"/>
              <w:rPr>
                <w:rFonts w:eastAsiaTheme="minorHAnsi"/>
                <w:lang w:eastAsia="en-US"/>
              </w:rPr>
            </w:pPr>
            <w:r w:rsidRPr="008D1E58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3E0BC1" w:rsidRPr="008D1E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1E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741001D2" w14:textId="77777777" w:rsidR="00DA0DBB" w:rsidRPr="008D1E58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14:paraId="2522C3F6" w14:textId="77777777" w:rsidR="003E0BC1" w:rsidRPr="008D1E58" w:rsidRDefault="003E0BC1" w:rsidP="007662FF">
            <w:pPr>
              <w:jc w:val="center"/>
            </w:pPr>
          </w:p>
          <w:p w14:paraId="41C472C8" w14:textId="77777777" w:rsidR="008534B7" w:rsidRPr="008D1E58" w:rsidRDefault="008534B7" w:rsidP="007662FF">
            <w:pPr>
              <w:jc w:val="center"/>
            </w:pPr>
          </w:p>
        </w:tc>
        <w:tc>
          <w:tcPr>
            <w:tcW w:w="1276" w:type="dxa"/>
          </w:tcPr>
          <w:p w14:paraId="28744843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14:paraId="1004F182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28B1C06D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985" w:type="dxa"/>
          </w:tcPr>
          <w:p w14:paraId="462FD1EA" w14:textId="77777777" w:rsidR="003E0BC1" w:rsidRPr="008D1E58" w:rsidRDefault="003E0BC1" w:rsidP="007662FF">
            <w:pPr>
              <w:jc w:val="center"/>
            </w:pPr>
          </w:p>
        </w:tc>
      </w:tr>
      <w:tr w:rsidR="003E0BC1" w:rsidRPr="008D1E58" w14:paraId="180490DE" w14:textId="77777777" w:rsidTr="0058598A">
        <w:trPr>
          <w:cantSplit/>
          <w:trHeight w:val="1134"/>
        </w:trPr>
        <w:tc>
          <w:tcPr>
            <w:tcW w:w="160" w:type="dxa"/>
          </w:tcPr>
          <w:p w14:paraId="716E42E3" w14:textId="77777777" w:rsidR="003E0BC1" w:rsidRPr="008D1E58" w:rsidRDefault="004050FE" w:rsidP="003E0BC1">
            <w:pPr>
              <w:spacing w:before="120"/>
              <w:rPr>
                <w:rFonts w:eastAsiaTheme="minorHAnsi"/>
                <w:lang w:eastAsia="en-US"/>
              </w:rPr>
            </w:pPr>
            <w:r w:rsidRPr="008D1E58">
              <w:rPr>
                <w:rFonts w:eastAsiaTheme="minorHAnsi"/>
                <w:lang w:eastAsia="en-US"/>
              </w:rPr>
              <w:t xml:space="preserve"> </w:t>
            </w:r>
          </w:p>
          <w:p w14:paraId="2E08F8E6" w14:textId="77777777" w:rsidR="00DA0DBB" w:rsidRPr="008D1E58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14:paraId="294161E7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14:paraId="4C55A64C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14:paraId="0CD9811D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0F3ADE4D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985" w:type="dxa"/>
          </w:tcPr>
          <w:p w14:paraId="606EDC41" w14:textId="77777777" w:rsidR="003E0BC1" w:rsidRPr="008D1E58" w:rsidRDefault="003E0BC1" w:rsidP="007662FF">
            <w:pPr>
              <w:jc w:val="center"/>
            </w:pPr>
          </w:p>
        </w:tc>
      </w:tr>
      <w:tr w:rsidR="003E0BC1" w:rsidRPr="008D1E58" w14:paraId="164294AD" w14:textId="77777777" w:rsidTr="0058598A">
        <w:trPr>
          <w:cantSplit/>
          <w:trHeight w:val="1134"/>
        </w:trPr>
        <w:tc>
          <w:tcPr>
            <w:tcW w:w="160" w:type="dxa"/>
          </w:tcPr>
          <w:p w14:paraId="023653AB" w14:textId="77777777" w:rsidR="003E0BC1" w:rsidRPr="008D1E58" w:rsidRDefault="003E0BC1" w:rsidP="004050FE">
            <w:pPr>
              <w:rPr>
                <w:rFonts w:eastAsiaTheme="minorHAnsi"/>
                <w:lang w:eastAsia="en-US"/>
              </w:rPr>
            </w:pPr>
          </w:p>
          <w:p w14:paraId="79347161" w14:textId="77777777" w:rsidR="003E0BC1" w:rsidRPr="008D1E58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14:paraId="6BEE8129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14:paraId="37DDFA74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14:paraId="59DE1805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384C5687" w14:textId="77777777" w:rsidR="003E0BC1" w:rsidRPr="008D1E58" w:rsidRDefault="003E0BC1" w:rsidP="007662FF">
            <w:pPr>
              <w:jc w:val="center"/>
            </w:pPr>
          </w:p>
        </w:tc>
        <w:tc>
          <w:tcPr>
            <w:tcW w:w="1985" w:type="dxa"/>
          </w:tcPr>
          <w:p w14:paraId="63A0434C" w14:textId="77777777" w:rsidR="003E0BC1" w:rsidRPr="008D1E58" w:rsidRDefault="003E0BC1" w:rsidP="007662FF">
            <w:pPr>
              <w:jc w:val="center"/>
            </w:pPr>
          </w:p>
        </w:tc>
      </w:tr>
      <w:tr w:rsidR="00505EA2" w:rsidRPr="008D1E58" w14:paraId="3EE4DE9C" w14:textId="77777777" w:rsidTr="0058598A">
        <w:trPr>
          <w:cantSplit/>
          <w:trHeight w:val="1134"/>
        </w:trPr>
        <w:tc>
          <w:tcPr>
            <w:tcW w:w="160" w:type="dxa"/>
          </w:tcPr>
          <w:p w14:paraId="134E7110" w14:textId="77777777"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14:paraId="43543FD7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1221EA75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3A2C4BB1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060A030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14:paraId="25EE37F1" w14:textId="77777777" w:rsidR="00505EA2" w:rsidRPr="008D1E58" w:rsidRDefault="00505EA2" w:rsidP="007662FF">
            <w:pPr>
              <w:jc w:val="center"/>
            </w:pPr>
          </w:p>
        </w:tc>
      </w:tr>
      <w:tr w:rsidR="00505EA2" w:rsidRPr="008D1E58" w14:paraId="7DFB6F46" w14:textId="77777777" w:rsidTr="0058598A">
        <w:trPr>
          <w:cantSplit/>
          <w:trHeight w:val="1134"/>
        </w:trPr>
        <w:tc>
          <w:tcPr>
            <w:tcW w:w="160" w:type="dxa"/>
          </w:tcPr>
          <w:p w14:paraId="6D3CDA24" w14:textId="77777777"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14:paraId="52897E41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7FBD6218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1F6934CC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21B362D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14:paraId="08FA1B71" w14:textId="77777777" w:rsidR="00505EA2" w:rsidRPr="008D1E58" w:rsidRDefault="00505EA2" w:rsidP="007662FF">
            <w:pPr>
              <w:jc w:val="center"/>
            </w:pPr>
          </w:p>
        </w:tc>
      </w:tr>
      <w:tr w:rsidR="00505EA2" w:rsidRPr="008D1E58" w14:paraId="5E42E2C9" w14:textId="77777777" w:rsidTr="0058598A">
        <w:trPr>
          <w:cantSplit/>
          <w:trHeight w:val="1134"/>
        </w:trPr>
        <w:tc>
          <w:tcPr>
            <w:tcW w:w="160" w:type="dxa"/>
          </w:tcPr>
          <w:p w14:paraId="31E8DD99" w14:textId="77777777"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14:paraId="4D89F226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401B8527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7AD011D7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1B495BCB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14:paraId="685349CB" w14:textId="77777777" w:rsidR="00505EA2" w:rsidRPr="008D1E58" w:rsidRDefault="00505EA2" w:rsidP="007662FF">
            <w:pPr>
              <w:jc w:val="center"/>
            </w:pPr>
          </w:p>
        </w:tc>
      </w:tr>
      <w:tr w:rsidR="00505EA2" w:rsidRPr="008D1E58" w14:paraId="37B923BF" w14:textId="77777777" w:rsidTr="0058598A">
        <w:trPr>
          <w:cantSplit/>
          <w:trHeight w:val="1134"/>
        </w:trPr>
        <w:tc>
          <w:tcPr>
            <w:tcW w:w="160" w:type="dxa"/>
          </w:tcPr>
          <w:p w14:paraId="47032464" w14:textId="77777777"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14:paraId="5E97F554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06AB9207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7F0DC957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4EF214A7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14:paraId="380F22DC" w14:textId="77777777" w:rsidR="00505EA2" w:rsidRPr="008D1E58" w:rsidRDefault="00505EA2" w:rsidP="007662FF">
            <w:pPr>
              <w:jc w:val="center"/>
            </w:pPr>
          </w:p>
        </w:tc>
      </w:tr>
      <w:tr w:rsidR="00505EA2" w:rsidRPr="008D1E58" w14:paraId="4D978A93" w14:textId="77777777" w:rsidTr="0058598A">
        <w:trPr>
          <w:cantSplit/>
          <w:trHeight w:val="1134"/>
        </w:trPr>
        <w:tc>
          <w:tcPr>
            <w:tcW w:w="160" w:type="dxa"/>
          </w:tcPr>
          <w:p w14:paraId="549D1759" w14:textId="77777777"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14:paraId="29959DAE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6BCEE8B6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14:paraId="7BC27969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6EB8B58A" w14:textId="77777777"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14:paraId="3F196DD6" w14:textId="77777777" w:rsidR="00505EA2" w:rsidRPr="008D1E58" w:rsidRDefault="00505EA2" w:rsidP="007662FF">
            <w:pPr>
              <w:jc w:val="center"/>
            </w:pPr>
          </w:p>
        </w:tc>
      </w:tr>
    </w:tbl>
    <w:p w14:paraId="49AC0F74" w14:textId="77777777" w:rsidR="00B8542C" w:rsidRPr="008D1E58" w:rsidRDefault="00B8542C"/>
    <w:p w14:paraId="68D9BE1D" w14:textId="77777777" w:rsidR="008534B7" w:rsidRPr="008D1E58" w:rsidRDefault="008534B7" w:rsidP="008534B7">
      <w:pPr>
        <w:rPr>
          <w:lang w:val="en-US"/>
        </w:rPr>
      </w:pPr>
      <w:r w:rsidRPr="008D1E58">
        <w:rPr>
          <w:b/>
          <w:bCs/>
          <w:u w:val="single"/>
          <w:lang w:val="en-US"/>
        </w:rPr>
        <w:t xml:space="preserve">This page should be duplicated as many times as the student is needed. In one line up to one week. </w:t>
      </w:r>
    </w:p>
    <w:p w14:paraId="045F4ABC" w14:textId="77777777" w:rsidR="00505EA2" w:rsidRPr="008D1E58" w:rsidRDefault="00505EA2">
      <w:pPr>
        <w:sectPr w:rsidR="00505EA2" w:rsidRPr="008D1E58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6C2CCDC" w14:textId="77777777" w:rsidR="00B26972" w:rsidRDefault="00BC694D" w:rsidP="00996DF7">
      <w:pPr>
        <w:jc w:val="center"/>
        <w:rPr>
          <w:b/>
        </w:rPr>
      </w:pPr>
      <w:r w:rsidRPr="00B26972">
        <w:rPr>
          <w:b/>
        </w:rPr>
        <w:lastRenderedPageBreak/>
        <w:t xml:space="preserve"> </w:t>
      </w:r>
      <w:r w:rsidR="00996DF7" w:rsidRPr="00B26972">
        <w:rPr>
          <w:b/>
        </w:rPr>
        <w:t xml:space="preserve"> </w:t>
      </w:r>
      <w:proofErr w:type="spellStart"/>
      <w:r w:rsidR="00B5036F" w:rsidRPr="00B26972">
        <w:rPr>
          <w:b/>
        </w:rPr>
        <w:t>Assessment</w:t>
      </w:r>
      <w:proofErr w:type="spellEnd"/>
      <w:r w:rsidR="00B5036F" w:rsidRPr="00B26972">
        <w:rPr>
          <w:b/>
        </w:rPr>
        <w:t xml:space="preserve"> of learning </w:t>
      </w:r>
      <w:proofErr w:type="spellStart"/>
      <w:r w:rsidR="00B5036F" w:rsidRPr="00B26972">
        <w:rPr>
          <w:b/>
        </w:rPr>
        <w:t>outcomes</w:t>
      </w:r>
      <w:proofErr w:type="spellEnd"/>
      <w:r w:rsidR="00B5036F" w:rsidRPr="00B26972">
        <w:rPr>
          <w:b/>
        </w:rPr>
        <w:t xml:space="preserve"> </w:t>
      </w:r>
      <w:proofErr w:type="spellStart"/>
      <w:r w:rsidR="00B5036F" w:rsidRPr="00B26972">
        <w:rPr>
          <w:b/>
        </w:rPr>
        <w:t>during</w:t>
      </w:r>
      <w:proofErr w:type="spellEnd"/>
      <w:r w:rsidR="00B5036F" w:rsidRPr="00B26972">
        <w:rPr>
          <w:b/>
        </w:rPr>
        <w:t xml:space="preserve"> </w:t>
      </w:r>
      <w:proofErr w:type="spellStart"/>
      <w:r w:rsidR="00B5036F" w:rsidRPr="00B26972">
        <w:rPr>
          <w:b/>
        </w:rPr>
        <w:t>practice</w:t>
      </w:r>
      <w:proofErr w:type="spellEnd"/>
      <w:r w:rsidR="00B5036F" w:rsidRPr="00B26972">
        <w:rPr>
          <w:b/>
        </w:rPr>
        <w:t xml:space="preserve"> </w:t>
      </w:r>
      <w:r w:rsidR="00B5036F" w:rsidRPr="00B26972">
        <w:t xml:space="preserve">(to be </w:t>
      </w:r>
      <w:proofErr w:type="spellStart"/>
      <w:r w:rsidR="00B5036F" w:rsidRPr="00B26972">
        <w:t>completed</w:t>
      </w:r>
      <w:proofErr w:type="spellEnd"/>
      <w:r w:rsidR="00B5036F" w:rsidRPr="00B26972">
        <w:t xml:space="preserve"> by the tutor in the </w:t>
      </w:r>
      <w:proofErr w:type="spellStart"/>
      <w:r w:rsidR="00B5036F" w:rsidRPr="00B26972">
        <w:t>Institution</w:t>
      </w:r>
      <w:proofErr w:type="spellEnd"/>
      <w:r w:rsidR="00B5036F" w:rsidRPr="00B26972">
        <w:t>)</w:t>
      </w:r>
      <w:r w:rsidR="00B5036F" w:rsidRPr="00B26972">
        <w:rPr>
          <w:b/>
        </w:rPr>
        <w:t xml:space="preserve"> / </w:t>
      </w:r>
    </w:p>
    <w:p w14:paraId="0A3A0777" w14:textId="77777777" w:rsidR="00BC694D" w:rsidRPr="00B26972" w:rsidRDefault="00996DF7" w:rsidP="00996DF7">
      <w:pPr>
        <w:jc w:val="center"/>
      </w:pPr>
      <w:r w:rsidRPr="00B26972">
        <w:rPr>
          <w:b/>
        </w:rPr>
        <w:t xml:space="preserve">Ocena efektów uczenia się  podczas praktyki  </w:t>
      </w:r>
      <w:r w:rsidRPr="00B26972">
        <w:t>(wypełnia opiekun w Instytucji)</w:t>
      </w:r>
    </w:p>
    <w:p w14:paraId="6F3D1726" w14:textId="77777777" w:rsidR="00BC694D" w:rsidRPr="00B26972" w:rsidRDefault="00BC694D" w:rsidP="00BC694D"/>
    <w:p w14:paraId="15AE127B" w14:textId="77777777" w:rsidR="00BC694D" w:rsidRPr="00B26972" w:rsidRDefault="00B5036F" w:rsidP="00BC694D">
      <w:proofErr w:type="spellStart"/>
      <w:r w:rsidRPr="00B26972">
        <w:t>Opinion</w:t>
      </w:r>
      <w:proofErr w:type="spellEnd"/>
      <w:r w:rsidRPr="00B26972">
        <w:t xml:space="preserve"> </w:t>
      </w:r>
      <w:proofErr w:type="spellStart"/>
      <w:r w:rsidRPr="00B26972">
        <w:t>about</w:t>
      </w:r>
      <w:proofErr w:type="spellEnd"/>
      <w:r w:rsidRPr="00B26972">
        <w:t xml:space="preserve"> the </w:t>
      </w:r>
      <w:proofErr w:type="spellStart"/>
      <w:r w:rsidRPr="00B26972">
        <w:t>trainee</w:t>
      </w:r>
      <w:proofErr w:type="spellEnd"/>
      <w:r w:rsidRPr="00B26972">
        <w:t xml:space="preserve">, </w:t>
      </w:r>
      <w:proofErr w:type="spellStart"/>
      <w:r w:rsidRPr="00B26972">
        <w:t>comments</w:t>
      </w:r>
      <w:proofErr w:type="spellEnd"/>
      <w:r w:rsidRPr="00B26972">
        <w:t xml:space="preserve">: / </w:t>
      </w:r>
      <w:r w:rsidR="00340922" w:rsidRPr="00B26972">
        <w:t>Opinia o  praktykancie</w:t>
      </w:r>
      <w:r w:rsidR="007700DF" w:rsidRPr="00B26972">
        <w:t>, uwagi</w:t>
      </w:r>
      <w:r w:rsidR="00340922" w:rsidRPr="00B26972">
        <w:t xml:space="preserve">: </w:t>
      </w:r>
      <w:r w:rsidR="00BC694D" w:rsidRPr="00B2697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7ADF5" w14:textId="77777777" w:rsidR="00BC694D" w:rsidRPr="00B26972" w:rsidRDefault="00B5036F" w:rsidP="00BC694D">
      <w:proofErr w:type="spellStart"/>
      <w:r w:rsidRPr="00B26972">
        <w:t>Apprentice</w:t>
      </w:r>
      <w:proofErr w:type="spellEnd"/>
      <w:r w:rsidRPr="00B26972">
        <w:t xml:space="preserve"> </w:t>
      </w:r>
      <w:proofErr w:type="spellStart"/>
      <w:r w:rsidRPr="00B26972">
        <w:t>evaluation</w:t>
      </w:r>
      <w:proofErr w:type="spellEnd"/>
      <w:r w:rsidRPr="00B26972">
        <w:t xml:space="preserve">  / </w:t>
      </w:r>
      <w:r w:rsidR="00340922" w:rsidRPr="00B26972">
        <w:t xml:space="preserve">Ocena </w:t>
      </w:r>
      <w:r w:rsidR="00BC694D" w:rsidRPr="00B26972">
        <w:t>praktykanta:..........................................................................</w:t>
      </w:r>
      <w:r w:rsidR="00B26972">
        <w:t>.....</w:t>
      </w:r>
    </w:p>
    <w:p w14:paraId="0BA96F77" w14:textId="77777777" w:rsidR="00BC694D" w:rsidRPr="00B26972" w:rsidRDefault="00B5036F" w:rsidP="00B5036F">
      <w:pPr>
        <w:ind w:left="284"/>
        <w:rPr>
          <w:sz w:val="20"/>
          <w:szCs w:val="20"/>
        </w:rPr>
      </w:pPr>
      <w:r w:rsidRPr="00B26972">
        <w:rPr>
          <w:sz w:val="20"/>
          <w:szCs w:val="20"/>
        </w:rPr>
        <w:t xml:space="preserve"> </w:t>
      </w:r>
      <w:r w:rsidR="00BC694D" w:rsidRPr="00B26972">
        <w:rPr>
          <w:sz w:val="20"/>
          <w:szCs w:val="20"/>
        </w:rPr>
        <w:t>(</w:t>
      </w:r>
      <w:r w:rsidRPr="00B26972">
        <w:rPr>
          <w:sz w:val="20"/>
          <w:szCs w:val="20"/>
        </w:rPr>
        <w:t xml:space="preserve">in </w:t>
      </w:r>
      <w:proofErr w:type="spellStart"/>
      <w:r w:rsidRPr="00B26972">
        <w:rPr>
          <w:sz w:val="20"/>
          <w:szCs w:val="20"/>
        </w:rPr>
        <w:t>words</w:t>
      </w:r>
      <w:proofErr w:type="spellEnd"/>
      <w:r w:rsidRPr="00B26972">
        <w:rPr>
          <w:sz w:val="20"/>
          <w:szCs w:val="20"/>
        </w:rPr>
        <w:t xml:space="preserve">: </w:t>
      </w:r>
      <w:proofErr w:type="spellStart"/>
      <w:r w:rsidRPr="00B26972">
        <w:rPr>
          <w:sz w:val="20"/>
          <w:szCs w:val="20"/>
        </w:rPr>
        <w:t>very</w:t>
      </w:r>
      <w:proofErr w:type="spellEnd"/>
      <w:r w:rsidRPr="00B26972">
        <w:rPr>
          <w:sz w:val="20"/>
          <w:szCs w:val="20"/>
        </w:rPr>
        <w:t xml:space="preserve"> </w:t>
      </w:r>
      <w:proofErr w:type="spellStart"/>
      <w:r w:rsidRPr="00B26972">
        <w:rPr>
          <w:sz w:val="20"/>
          <w:szCs w:val="20"/>
        </w:rPr>
        <w:t>good</w:t>
      </w:r>
      <w:proofErr w:type="spellEnd"/>
      <w:r w:rsidRPr="00B26972">
        <w:rPr>
          <w:sz w:val="20"/>
          <w:szCs w:val="20"/>
        </w:rPr>
        <w:t xml:space="preserve">, </w:t>
      </w:r>
      <w:proofErr w:type="spellStart"/>
      <w:r w:rsidRPr="00B26972">
        <w:rPr>
          <w:sz w:val="20"/>
          <w:szCs w:val="20"/>
        </w:rPr>
        <w:t>good</w:t>
      </w:r>
      <w:proofErr w:type="spellEnd"/>
      <w:r w:rsidRPr="00B26972">
        <w:rPr>
          <w:sz w:val="20"/>
          <w:szCs w:val="20"/>
        </w:rPr>
        <w:t xml:space="preserve">, </w:t>
      </w:r>
      <w:proofErr w:type="spellStart"/>
      <w:r w:rsidRPr="00B26972">
        <w:rPr>
          <w:sz w:val="20"/>
          <w:szCs w:val="20"/>
        </w:rPr>
        <w:t>sufficient</w:t>
      </w:r>
      <w:proofErr w:type="spellEnd"/>
      <w:r w:rsidRPr="00B26972">
        <w:rPr>
          <w:sz w:val="20"/>
          <w:szCs w:val="20"/>
        </w:rPr>
        <w:t xml:space="preserve">, </w:t>
      </w:r>
      <w:proofErr w:type="spellStart"/>
      <w:r w:rsidRPr="00B26972">
        <w:rPr>
          <w:sz w:val="20"/>
          <w:szCs w:val="20"/>
        </w:rPr>
        <w:t>insufficient</w:t>
      </w:r>
      <w:proofErr w:type="spellEnd"/>
      <w:r w:rsidRPr="00B26972">
        <w:rPr>
          <w:sz w:val="20"/>
          <w:szCs w:val="20"/>
        </w:rPr>
        <w:t xml:space="preserve"> / </w:t>
      </w:r>
      <w:r w:rsidR="00BC694D" w:rsidRPr="00B26972">
        <w:rPr>
          <w:sz w:val="20"/>
          <w:szCs w:val="20"/>
        </w:rPr>
        <w:t>słownie: bardzo dobry, dobry, dostateczny, niedostateczny)</w:t>
      </w:r>
    </w:p>
    <w:p w14:paraId="7E25EB70" w14:textId="77777777" w:rsidR="00BC694D" w:rsidRPr="00B26972" w:rsidRDefault="00BC694D" w:rsidP="00BC694D">
      <w:pPr>
        <w:rPr>
          <w:sz w:val="20"/>
          <w:szCs w:val="20"/>
        </w:rPr>
      </w:pPr>
    </w:p>
    <w:p w14:paraId="0FC62545" w14:textId="77777777" w:rsidR="00BC694D" w:rsidRPr="00B26972" w:rsidRDefault="00BC694D" w:rsidP="00BC694D">
      <w:pPr>
        <w:rPr>
          <w:sz w:val="20"/>
          <w:szCs w:val="20"/>
        </w:rPr>
      </w:pPr>
    </w:p>
    <w:p w14:paraId="3F908C07" w14:textId="77777777" w:rsidR="00B5036F" w:rsidRPr="00B26972" w:rsidRDefault="00B5036F" w:rsidP="00B5036F">
      <w:pPr>
        <w:rPr>
          <w:sz w:val="20"/>
          <w:szCs w:val="20"/>
        </w:rPr>
      </w:pPr>
      <w:r w:rsidRPr="00B26972">
        <w:rPr>
          <w:sz w:val="20"/>
          <w:szCs w:val="20"/>
        </w:rPr>
        <w:t xml:space="preserve">5 - </w:t>
      </w:r>
      <w:proofErr w:type="spellStart"/>
      <w:r w:rsidRPr="00B26972">
        <w:rPr>
          <w:sz w:val="20"/>
          <w:szCs w:val="20"/>
        </w:rPr>
        <w:t>very</w:t>
      </w:r>
      <w:proofErr w:type="spellEnd"/>
      <w:r w:rsidRPr="00B26972">
        <w:rPr>
          <w:sz w:val="20"/>
          <w:szCs w:val="20"/>
        </w:rPr>
        <w:t xml:space="preserve">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4 -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3 - </w:t>
      </w:r>
      <w:proofErr w:type="spellStart"/>
      <w:r w:rsidRPr="00B26972">
        <w:rPr>
          <w:sz w:val="20"/>
          <w:szCs w:val="20"/>
        </w:rPr>
        <w:t>meets</w:t>
      </w:r>
      <w:proofErr w:type="spellEnd"/>
      <w:r w:rsidRPr="00B26972">
        <w:rPr>
          <w:sz w:val="20"/>
          <w:szCs w:val="20"/>
        </w:rPr>
        <w:t xml:space="preserve"> the </w:t>
      </w:r>
      <w:proofErr w:type="spellStart"/>
      <w:r w:rsidRPr="00B26972">
        <w:rPr>
          <w:sz w:val="20"/>
          <w:szCs w:val="20"/>
        </w:rPr>
        <w:t>expectations</w:t>
      </w:r>
      <w:proofErr w:type="spellEnd"/>
      <w:r w:rsidRPr="00B26972">
        <w:rPr>
          <w:sz w:val="20"/>
          <w:szCs w:val="20"/>
        </w:rPr>
        <w:t xml:space="preserve"> of the </w:t>
      </w:r>
      <w:proofErr w:type="spellStart"/>
      <w:r w:rsidRPr="00B26972">
        <w:rPr>
          <w:sz w:val="20"/>
          <w:szCs w:val="20"/>
        </w:rPr>
        <w:t>institution</w:t>
      </w:r>
      <w:proofErr w:type="spellEnd"/>
      <w:r w:rsidRPr="00B26972">
        <w:rPr>
          <w:sz w:val="20"/>
          <w:szCs w:val="20"/>
        </w:rPr>
        <w:t>,</w:t>
      </w:r>
    </w:p>
    <w:p w14:paraId="2758B8B8" w14:textId="77777777" w:rsidR="00BC694D" w:rsidRPr="00B26972" w:rsidRDefault="00B5036F" w:rsidP="00B5036F">
      <w:pPr>
        <w:rPr>
          <w:sz w:val="20"/>
          <w:szCs w:val="20"/>
        </w:rPr>
      </w:pPr>
      <w:r w:rsidRPr="00B26972">
        <w:rPr>
          <w:sz w:val="20"/>
          <w:szCs w:val="20"/>
        </w:rPr>
        <w:t xml:space="preserve">2 - </w:t>
      </w:r>
      <w:proofErr w:type="spellStart"/>
      <w:r w:rsidRPr="00B26972">
        <w:rPr>
          <w:sz w:val="20"/>
          <w:szCs w:val="20"/>
        </w:rPr>
        <w:t>serious</w:t>
      </w:r>
      <w:proofErr w:type="spellEnd"/>
      <w:r w:rsidRPr="00B26972">
        <w:rPr>
          <w:sz w:val="20"/>
          <w:szCs w:val="20"/>
        </w:rPr>
        <w:t xml:space="preserve"> </w:t>
      </w:r>
      <w:proofErr w:type="spellStart"/>
      <w:r w:rsidRPr="00B26972">
        <w:rPr>
          <w:sz w:val="20"/>
          <w:szCs w:val="20"/>
        </w:rPr>
        <w:t>reservations</w:t>
      </w:r>
      <w:proofErr w:type="spellEnd"/>
      <w:r w:rsidRPr="00B26972">
        <w:rPr>
          <w:sz w:val="20"/>
          <w:szCs w:val="20"/>
        </w:rPr>
        <w:t xml:space="preserve"> / </w:t>
      </w:r>
      <w:r w:rsidR="00BC694D" w:rsidRPr="00B26972">
        <w:rPr>
          <w:sz w:val="20"/>
          <w:szCs w:val="20"/>
        </w:rPr>
        <w:t>5 - bardzo wysoki poziom przygotowania, 4 - wysoki poziom przygotowania, 3 - odpowiada oczekiwaniom instytucji, 2 - poważne zastrzeżenia</w:t>
      </w:r>
    </w:p>
    <w:p w14:paraId="11B32BF6" w14:textId="77777777" w:rsidR="00BC694D" w:rsidRPr="008D1E58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8D1E58" w14:paraId="7E5C2ACC" w14:textId="77777777" w:rsidTr="00B3484B">
        <w:tc>
          <w:tcPr>
            <w:tcW w:w="7196" w:type="dxa"/>
            <w:gridSpan w:val="2"/>
            <w:vMerge w:val="restart"/>
          </w:tcPr>
          <w:p w14:paraId="21AA29ED" w14:textId="77777777" w:rsidR="00B3484B" w:rsidRPr="008D1E58" w:rsidRDefault="00B3484B" w:rsidP="00B3484B">
            <w:pPr>
              <w:jc w:val="center"/>
              <w:rPr>
                <w:rFonts w:eastAsiaTheme="minorHAnsi"/>
              </w:rPr>
            </w:pPr>
          </w:p>
          <w:p w14:paraId="18172D5C" w14:textId="77777777" w:rsidR="00B3484B" w:rsidRPr="008D1E58" w:rsidRDefault="00F05E0C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 xml:space="preserve">The </w:t>
            </w:r>
            <w:proofErr w:type="spellStart"/>
            <w:r w:rsidRPr="008D1E58">
              <w:rPr>
                <w:rFonts w:eastAsiaTheme="minorHAnsi"/>
                <w:b/>
              </w:rPr>
              <w:t>effects</w:t>
            </w:r>
            <w:proofErr w:type="spellEnd"/>
            <w:r w:rsidRPr="008D1E58">
              <w:rPr>
                <w:rFonts w:eastAsiaTheme="minorHAnsi"/>
                <w:b/>
              </w:rPr>
              <w:t xml:space="preserve"> to be </w:t>
            </w:r>
            <w:proofErr w:type="spellStart"/>
            <w:r w:rsidRPr="008D1E58">
              <w:rPr>
                <w:rFonts w:eastAsiaTheme="minorHAnsi"/>
                <w:b/>
              </w:rPr>
              <w:t>assessed</w:t>
            </w:r>
            <w:proofErr w:type="spellEnd"/>
            <w:r w:rsidRPr="008D1E58">
              <w:rPr>
                <w:rFonts w:eastAsiaTheme="minorHAnsi"/>
                <w:b/>
              </w:rPr>
              <w:t xml:space="preserve"> / </w:t>
            </w:r>
            <w:r w:rsidR="00B3484B" w:rsidRPr="008D1E58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14:paraId="4C33E81B" w14:textId="77777777" w:rsidR="00B3484B" w:rsidRPr="00B26972" w:rsidRDefault="00F05E0C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Assessment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of the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student's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achievement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of the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assumed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learning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outcomes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/ </w:t>
            </w:r>
            <w:r w:rsidR="00B3484B" w:rsidRPr="00B26972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8D1E58" w14:paraId="2213D797" w14:textId="77777777" w:rsidTr="00B3484B">
        <w:tc>
          <w:tcPr>
            <w:tcW w:w="7196" w:type="dxa"/>
            <w:gridSpan w:val="2"/>
            <w:vMerge/>
          </w:tcPr>
          <w:p w14:paraId="30E2CFE4" w14:textId="77777777" w:rsidR="00B3484B" w:rsidRPr="008D1E58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84E3A5E" w14:textId="77777777"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14:paraId="3C21E823" w14:textId="77777777"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14:paraId="7BD36532" w14:textId="77777777"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14:paraId="77DE313D" w14:textId="77777777"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5</w:t>
            </w:r>
          </w:p>
        </w:tc>
      </w:tr>
      <w:tr w:rsidR="00BD5A72" w:rsidRPr="008D1E58" w14:paraId="170F8C21" w14:textId="77777777" w:rsidTr="00227579">
        <w:trPr>
          <w:trHeight w:val="1553"/>
        </w:trPr>
        <w:tc>
          <w:tcPr>
            <w:tcW w:w="817" w:type="dxa"/>
            <w:vMerge w:val="restart"/>
            <w:textDirection w:val="btLr"/>
          </w:tcPr>
          <w:p w14:paraId="6E427B04" w14:textId="77777777" w:rsidR="00BD5A72" w:rsidRPr="008D1E58" w:rsidRDefault="00F05E0C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proofErr w:type="spellStart"/>
            <w:r w:rsidRPr="008D1E58">
              <w:rPr>
                <w:rFonts w:eastAsiaTheme="minorHAnsi"/>
                <w:b/>
              </w:rPr>
              <w:t>Theoretical</w:t>
            </w:r>
            <w:proofErr w:type="spellEnd"/>
            <w:r w:rsidRPr="008D1E58">
              <w:rPr>
                <w:rFonts w:eastAsiaTheme="minorHAnsi"/>
                <w:b/>
              </w:rPr>
              <w:t xml:space="preserve"> </w:t>
            </w:r>
            <w:proofErr w:type="spellStart"/>
            <w:r w:rsidRPr="008D1E58">
              <w:rPr>
                <w:rFonts w:eastAsiaTheme="minorHAnsi"/>
                <w:b/>
              </w:rPr>
              <w:t>knowledge</w:t>
            </w:r>
            <w:proofErr w:type="spellEnd"/>
            <w:r w:rsidRPr="008D1E58">
              <w:rPr>
                <w:rFonts w:eastAsiaTheme="minorHAnsi"/>
                <w:b/>
              </w:rPr>
              <w:t xml:space="preserve"> / </w:t>
            </w:r>
            <w:r w:rsidR="00BD5A72" w:rsidRPr="008D1E58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14:paraId="07764D61" w14:textId="77777777" w:rsidR="00BD5A72" w:rsidRPr="008D1E58" w:rsidRDefault="00BD5A72" w:rsidP="00AF5DFA">
            <w:p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r w:rsidRPr="008D1E58">
              <w:rPr>
                <w:sz w:val="21"/>
                <w:szCs w:val="21"/>
              </w:rPr>
              <w:t xml:space="preserve"> </w:t>
            </w:r>
          </w:p>
          <w:p w14:paraId="60833EB4" w14:textId="77777777" w:rsidR="00F05E0C" w:rsidRPr="008D1E58" w:rsidRDefault="00F05E0C" w:rsidP="00F05E0C">
            <w:pPr>
              <w:tabs>
                <w:tab w:val="left" w:pos="390"/>
              </w:tabs>
              <w:jc w:val="both"/>
              <w:rPr>
                <w:sz w:val="21"/>
                <w:szCs w:val="21"/>
              </w:rPr>
            </w:pPr>
            <w:proofErr w:type="spellStart"/>
            <w:r w:rsidRPr="008D1E58">
              <w:rPr>
                <w:sz w:val="21"/>
                <w:szCs w:val="21"/>
              </w:rPr>
              <w:t>has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extensive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knowledge</w:t>
            </w:r>
            <w:proofErr w:type="spellEnd"/>
            <w:r w:rsidRPr="008D1E58">
              <w:rPr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sz w:val="21"/>
                <w:szCs w:val="21"/>
              </w:rPr>
              <w:t>basics</w:t>
            </w:r>
            <w:proofErr w:type="spellEnd"/>
            <w:r w:rsidRPr="008D1E58">
              <w:rPr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sz w:val="21"/>
                <w:szCs w:val="21"/>
              </w:rPr>
              <w:t>legal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sciences</w:t>
            </w:r>
            <w:proofErr w:type="spellEnd"/>
            <w:r w:rsidRPr="008D1E58">
              <w:rPr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sz w:val="21"/>
                <w:szCs w:val="21"/>
              </w:rPr>
              <w:t>including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knowledge</w:t>
            </w:r>
            <w:proofErr w:type="spellEnd"/>
            <w:r w:rsidRPr="008D1E58">
              <w:rPr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sz w:val="21"/>
                <w:szCs w:val="21"/>
              </w:rPr>
              <w:t>conditions</w:t>
            </w:r>
            <w:proofErr w:type="spellEnd"/>
            <w:r w:rsidRPr="008D1E58">
              <w:rPr>
                <w:sz w:val="21"/>
                <w:szCs w:val="21"/>
              </w:rPr>
              <w:t xml:space="preserve"> and the </w:t>
            </w:r>
            <w:proofErr w:type="spellStart"/>
            <w:r w:rsidRPr="008D1E58">
              <w:rPr>
                <w:sz w:val="21"/>
                <w:szCs w:val="21"/>
              </w:rPr>
              <w:t>impact</w:t>
            </w:r>
            <w:proofErr w:type="spellEnd"/>
            <w:r w:rsidRPr="008D1E58">
              <w:rPr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sz w:val="21"/>
                <w:szCs w:val="21"/>
              </w:rPr>
              <w:t>legal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norms</w:t>
            </w:r>
            <w:proofErr w:type="spellEnd"/>
            <w:r w:rsidRPr="008D1E58">
              <w:rPr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sz w:val="21"/>
                <w:szCs w:val="21"/>
              </w:rPr>
              <w:t>rules</w:t>
            </w:r>
            <w:proofErr w:type="spellEnd"/>
            <w:r w:rsidRPr="008D1E58">
              <w:rPr>
                <w:sz w:val="21"/>
                <w:szCs w:val="21"/>
              </w:rPr>
              <w:t xml:space="preserve"> on management; </w:t>
            </w:r>
            <w:proofErr w:type="spellStart"/>
            <w:r w:rsidRPr="008D1E58">
              <w:rPr>
                <w:sz w:val="21"/>
                <w:szCs w:val="21"/>
              </w:rPr>
              <w:t>has</w:t>
            </w:r>
            <w:proofErr w:type="spellEnd"/>
            <w:r w:rsidRPr="008D1E58">
              <w:rPr>
                <w:sz w:val="21"/>
                <w:szCs w:val="21"/>
              </w:rPr>
              <w:t xml:space="preserve"> in-</w:t>
            </w:r>
            <w:proofErr w:type="spellStart"/>
            <w:r w:rsidRPr="008D1E58">
              <w:rPr>
                <w:sz w:val="21"/>
                <w:szCs w:val="21"/>
              </w:rPr>
              <w:t>depth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knowledge</w:t>
            </w:r>
            <w:proofErr w:type="spellEnd"/>
            <w:r w:rsidRPr="008D1E58">
              <w:rPr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sz w:val="21"/>
                <w:szCs w:val="21"/>
              </w:rPr>
              <w:t>selected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systems</w:t>
            </w:r>
            <w:proofErr w:type="spellEnd"/>
            <w:r w:rsidRPr="008D1E58">
              <w:rPr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sz w:val="21"/>
                <w:szCs w:val="21"/>
              </w:rPr>
              <w:t>norms</w:t>
            </w:r>
            <w:proofErr w:type="spellEnd"/>
            <w:r w:rsidRPr="008D1E58">
              <w:rPr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sz w:val="21"/>
                <w:szCs w:val="21"/>
              </w:rPr>
              <w:t>rules</w:t>
            </w:r>
            <w:proofErr w:type="spellEnd"/>
            <w:r w:rsidRPr="008D1E58">
              <w:rPr>
                <w:sz w:val="21"/>
                <w:szCs w:val="21"/>
              </w:rPr>
              <w:t xml:space="preserve"> (</w:t>
            </w:r>
            <w:proofErr w:type="spellStart"/>
            <w:r w:rsidRPr="008D1E58">
              <w:rPr>
                <w:sz w:val="21"/>
                <w:szCs w:val="21"/>
              </w:rPr>
              <w:t>legal</w:t>
            </w:r>
            <w:proofErr w:type="spellEnd"/>
            <w:r w:rsidRPr="008D1E58">
              <w:rPr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sz w:val="21"/>
                <w:szCs w:val="21"/>
              </w:rPr>
              <w:t>organizational</w:t>
            </w:r>
            <w:proofErr w:type="spellEnd"/>
            <w:r w:rsidRPr="008D1E58">
              <w:rPr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sz w:val="21"/>
                <w:szCs w:val="21"/>
              </w:rPr>
              <w:t>professional</w:t>
            </w:r>
            <w:proofErr w:type="spellEnd"/>
            <w:r w:rsidRPr="008D1E58">
              <w:rPr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sz w:val="21"/>
                <w:szCs w:val="21"/>
              </w:rPr>
              <w:t>moral</w:t>
            </w:r>
            <w:proofErr w:type="spellEnd"/>
            <w:r w:rsidRPr="008D1E58">
              <w:rPr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sz w:val="21"/>
                <w:szCs w:val="21"/>
              </w:rPr>
              <w:t>ethical</w:t>
            </w:r>
            <w:proofErr w:type="spellEnd"/>
            <w:r w:rsidRPr="008D1E58">
              <w:rPr>
                <w:sz w:val="21"/>
                <w:szCs w:val="21"/>
              </w:rPr>
              <w:t xml:space="preserve">) </w:t>
            </w:r>
            <w:proofErr w:type="spellStart"/>
            <w:r w:rsidRPr="008D1E58">
              <w:rPr>
                <w:sz w:val="21"/>
                <w:szCs w:val="21"/>
              </w:rPr>
              <w:t>organizing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social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structures</w:t>
            </w:r>
            <w:proofErr w:type="spellEnd"/>
            <w:r w:rsidRPr="008D1E58">
              <w:rPr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sz w:val="21"/>
                <w:szCs w:val="21"/>
              </w:rPr>
              <w:t>institutions</w:t>
            </w:r>
            <w:proofErr w:type="spellEnd"/>
            <w:r w:rsidRPr="008D1E58">
              <w:rPr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sz w:val="21"/>
                <w:szCs w:val="21"/>
              </w:rPr>
              <w:t>knows</w:t>
            </w:r>
            <w:proofErr w:type="spellEnd"/>
            <w:r w:rsidRPr="008D1E58">
              <w:rPr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sz w:val="21"/>
                <w:szCs w:val="21"/>
              </w:rPr>
              <w:t>basic</w:t>
            </w:r>
            <w:proofErr w:type="spellEnd"/>
            <w:r w:rsidRPr="008D1E58">
              <w:rPr>
                <w:sz w:val="21"/>
                <w:szCs w:val="21"/>
              </w:rPr>
              <w:t xml:space="preserve"> OHS </w:t>
            </w:r>
            <w:proofErr w:type="spellStart"/>
            <w:r w:rsidRPr="008D1E58">
              <w:rPr>
                <w:sz w:val="21"/>
                <w:szCs w:val="21"/>
              </w:rPr>
              <w:t>norms</w:t>
            </w:r>
            <w:proofErr w:type="spellEnd"/>
            <w:r w:rsidRPr="008D1E58">
              <w:rPr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sz w:val="21"/>
                <w:szCs w:val="21"/>
              </w:rPr>
              <w:t>regulations</w:t>
            </w:r>
            <w:proofErr w:type="spellEnd"/>
            <w:r w:rsidRPr="008D1E58">
              <w:rPr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sz w:val="21"/>
                <w:szCs w:val="21"/>
              </w:rPr>
              <w:t>applies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them</w:t>
            </w:r>
            <w:proofErr w:type="spellEnd"/>
            <w:r w:rsidRPr="008D1E58">
              <w:rPr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sz w:val="21"/>
                <w:szCs w:val="21"/>
              </w:rPr>
              <w:t>their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professional</w:t>
            </w:r>
            <w:proofErr w:type="spellEnd"/>
            <w:r w:rsidRPr="008D1E58">
              <w:rPr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sz w:val="21"/>
                <w:szCs w:val="21"/>
              </w:rPr>
              <w:t>work</w:t>
            </w:r>
            <w:proofErr w:type="spellEnd"/>
          </w:p>
          <w:p w14:paraId="26096FA3" w14:textId="77777777" w:rsidR="00976064" w:rsidRPr="008D1E58" w:rsidRDefault="00F05E0C" w:rsidP="00F05E0C">
            <w:pPr>
              <w:tabs>
                <w:tab w:val="left" w:pos="390"/>
              </w:tabs>
              <w:jc w:val="both"/>
              <w:rPr>
                <w:sz w:val="21"/>
                <w:szCs w:val="21"/>
              </w:rPr>
            </w:pPr>
            <w:r w:rsidRPr="008D1E58">
              <w:rPr>
                <w:sz w:val="21"/>
                <w:szCs w:val="21"/>
              </w:rPr>
              <w:t xml:space="preserve">K2P_W02, P7S_WG, P7S_WK / </w:t>
            </w:r>
            <w:r w:rsidR="00BD5A72" w:rsidRPr="008D1E58">
              <w:rPr>
                <w:sz w:val="21"/>
                <w:szCs w:val="21"/>
              </w:rPr>
              <w:t>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</w:t>
            </w:r>
          </w:p>
          <w:p w14:paraId="530C7770" w14:textId="77777777" w:rsidR="00BD5A72" w:rsidRPr="008D1E58" w:rsidRDefault="00976064" w:rsidP="00976064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K2P_W02, </w:t>
            </w:r>
            <w:r w:rsidRPr="008D1E58">
              <w:rPr>
                <w:sz w:val="21"/>
                <w:szCs w:val="21"/>
              </w:rPr>
              <w:t xml:space="preserve"> P7S_WG, P7S_WK</w:t>
            </w:r>
          </w:p>
          <w:p w14:paraId="204ED882" w14:textId="77777777" w:rsidR="00256A7D" w:rsidRPr="008D1E58" w:rsidRDefault="00256A7D" w:rsidP="0097606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BD4BE62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7B987031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221509A7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C201D44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BD5A72" w:rsidRPr="008D1E58" w14:paraId="69C0543D" w14:textId="77777777" w:rsidTr="00BD5A72">
        <w:trPr>
          <w:trHeight w:val="471"/>
        </w:trPr>
        <w:tc>
          <w:tcPr>
            <w:tcW w:w="817" w:type="dxa"/>
            <w:vMerge/>
            <w:textDirection w:val="btLr"/>
          </w:tcPr>
          <w:p w14:paraId="4A7F79F9" w14:textId="77777777" w:rsidR="00BD5A72" w:rsidRPr="008D1E58" w:rsidRDefault="00BD5A7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14:paraId="177710D6" w14:textId="77777777" w:rsidR="00F05E0C" w:rsidRPr="008D1E58" w:rsidRDefault="00F05E0C" w:rsidP="00F05E0C">
            <w:pPr>
              <w:tabs>
                <w:tab w:val="left" w:pos="390"/>
              </w:tabs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in-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depth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field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study</w:t>
            </w:r>
            <w:proofErr w:type="spellEnd"/>
          </w:p>
          <w:p w14:paraId="4DCDB13E" w14:textId="77777777" w:rsidR="00BD5A72" w:rsidRPr="008D1E58" w:rsidRDefault="00F05E0C" w:rsidP="00F05E0C">
            <w:pPr>
              <w:tabs>
                <w:tab w:val="left" w:pos="390"/>
              </w:tabs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K2P_W13, P7S_WG, P7S_WK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posiada pogłębioną wiedzę w wybranym zakresie studiów</w:t>
            </w:r>
          </w:p>
          <w:p w14:paraId="671566A5" w14:textId="77777777" w:rsidR="00976064" w:rsidRPr="008D1E58" w:rsidRDefault="00976064" w:rsidP="00976064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K2P_W13, </w:t>
            </w:r>
            <w:r w:rsidRPr="008D1E58">
              <w:rPr>
                <w:sz w:val="21"/>
                <w:szCs w:val="21"/>
              </w:rPr>
              <w:t xml:space="preserve"> P7S_WG, P7S_WK</w:t>
            </w:r>
          </w:p>
          <w:p w14:paraId="3B0FC0F4" w14:textId="77777777" w:rsidR="00256A7D" w:rsidRPr="008D1E58" w:rsidRDefault="00256A7D" w:rsidP="0097606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66A1187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E2F4D6D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7B9F8DB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48CD47B" w14:textId="77777777"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8D1E58" w14:paraId="445EAF6E" w14:textId="77777777" w:rsidTr="00B3484B">
        <w:tc>
          <w:tcPr>
            <w:tcW w:w="817" w:type="dxa"/>
            <w:vMerge w:val="restart"/>
            <w:textDirection w:val="btLr"/>
          </w:tcPr>
          <w:p w14:paraId="126C9509" w14:textId="77777777" w:rsidR="00F94007" w:rsidRPr="008D1E58" w:rsidRDefault="00F05E0C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proofErr w:type="spellStart"/>
            <w:r w:rsidRPr="008D1E58">
              <w:rPr>
                <w:b/>
              </w:rPr>
              <w:t>Practical</w:t>
            </w:r>
            <w:proofErr w:type="spellEnd"/>
            <w:r w:rsidRPr="008D1E58">
              <w:rPr>
                <w:b/>
              </w:rPr>
              <w:t xml:space="preserve"> </w:t>
            </w:r>
            <w:proofErr w:type="spellStart"/>
            <w:r w:rsidRPr="008D1E58">
              <w:rPr>
                <w:b/>
              </w:rPr>
              <w:t>abillities</w:t>
            </w:r>
            <w:proofErr w:type="spellEnd"/>
            <w:r w:rsidRPr="008D1E58">
              <w:rPr>
                <w:b/>
              </w:rPr>
              <w:t xml:space="preserve"> / </w:t>
            </w:r>
            <w:r w:rsidR="00F94007" w:rsidRPr="008D1E58"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14:paraId="6A9E2AD2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uses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acquired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theoretical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the field of management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sciences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extended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with a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critical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analysis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effectiveness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usefulness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acquired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during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practice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describe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detail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analyze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processes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phenomena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practice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and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formulate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own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opinions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critically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selects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data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analysis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as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well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as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appropriate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tools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including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advanced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information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communication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techniques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(ICT);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puts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forward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verifies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simple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research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hypotheses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research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allowing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solving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problems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the field of management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sciences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(problem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formulation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analysis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selection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research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tools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preparation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results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>)</w:t>
            </w:r>
          </w:p>
          <w:p w14:paraId="50DDAF1A" w14:textId="77777777" w:rsidR="00F94007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K2P_U02, P7S_UW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wykorzystuje zdobytą wiedzę teoretyczną z zakresu nauk o zarządzaniu,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 (formułowanie i analiza problemów, dobór metod i narzędzi badawczych, opracowanie wyników)</w:t>
            </w:r>
          </w:p>
          <w:p w14:paraId="6393591A" w14:textId="77777777" w:rsidR="00660534" w:rsidRPr="008D1E58" w:rsidRDefault="00660534" w:rsidP="00AB28DF">
            <w:pPr>
              <w:ind w:right="113"/>
              <w:jc w:val="both"/>
              <w:rPr>
                <w:bCs/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>K2P_U02,  P7S_UW</w:t>
            </w:r>
          </w:p>
          <w:p w14:paraId="26CE206D" w14:textId="77777777" w:rsidR="00256A7D" w:rsidRPr="008D1E58" w:rsidRDefault="00256A7D" w:rsidP="00AB28D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BEB13D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AA2617A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528269E0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0248712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8D1E58" w14:paraId="224F2999" w14:textId="77777777" w:rsidTr="00A57770">
        <w:trPr>
          <w:trHeight w:val="431"/>
        </w:trPr>
        <w:tc>
          <w:tcPr>
            <w:tcW w:w="817" w:type="dxa"/>
            <w:vMerge/>
          </w:tcPr>
          <w:p w14:paraId="7F7CEC65" w14:textId="77777777" w:rsidR="00F94007" w:rsidRPr="008D1E58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7685CBEF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performs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tasks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innovative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manner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unpredictable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conditions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appropriately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defines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priorities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implementation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a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task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set by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himself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or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others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takes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responsibility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tasks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entrusted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him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works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a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group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taking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various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roles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it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incl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manages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 team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people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various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situations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including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extreme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ones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characterizes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structures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state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defense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control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systems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analyzes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interprets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principles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organizing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functioning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command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armed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forces</w:t>
            </w:r>
            <w:proofErr w:type="spellEnd"/>
          </w:p>
          <w:p w14:paraId="05ED89BD" w14:textId="77777777" w:rsidR="00227579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K2P_U06, P7S_UO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</w:r>
          </w:p>
          <w:p w14:paraId="04C9B928" w14:textId="77777777" w:rsidR="00AF6824" w:rsidRPr="008D1E58" w:rsidRDefault="00AF6824" w:rsidP="00AB28DF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K2P_U06, </w:t>
            </w:r>
            <w:r w:rsidRPr="008D1E58">
              <w:rPr>
                <w:sz w:val="21"/>
                <w:szCs w:val="21"/>
              </w:rPr>
              <w:t xml:space="preserve"> P7S_UO</w:t>
            </w:r>
          </w:p>
          <w:p w14:paraId="49D0EE6D" w14:textId="77777777" w:rsidR="00256A7D" w:rsidRPr="008D1E58" w:rsidRDefault="00256A7D" w:rsidP="00AB28D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579C98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0F1F5AA0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0E452B7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245FEDD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8D1E58" w14:paraId="51B695EE" w14:textId="77777777" w:rsidTr="00A57770">
        <w:trPr>
          <w:trHeight w:val="431"/>
        </w:trPr>
        <w:tc>
          <w:tcPr>
            <w:tcW w:w="817" w:type="dxa"/>
            <w:vMerge/>
          </w:tcPr>
          <w:p w14:paraId="51FB86BB" w14:textId="77777777" w:rsidR="00F94007" w:rsidRPr="008D1E58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396C9DF5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understands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need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lifelong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learning,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plans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implements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it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independently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able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inspire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organize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learning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process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other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people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understands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importance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new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management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concepts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intellectual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development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human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resources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organization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as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well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as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economic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activity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(in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particular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systematically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supplements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improve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the field of management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sciences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extended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by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interdisciplinary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dimension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>)</w:t>
            </w:r>
          </w:p>
          <w:p w14:paraId="16F49AAC" w14:textId="77777777" w:rsidR="00F94007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K2P_U12, P7S_UU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rozszerzonym o wymiar interdyscyplinarny)</w:t>
            </w:r>
          </w:p>
          <w:p w14:paraId="40DE63B8" w14:textId="77777777" w:rsidR="00874AAE" w:rsidRPr="008D1E58" w:rsidRDefault="00874AAE" w:rsidP="00AB28DF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K2P_U12, </w:t>
            </w:r>
            <w:r w:rsidRPr="008D1E58">
              <w:rPr>
                <w:sz w:val="21"/>
                <w:szCs w:val="21"/>
              </w:rPr>
              <w:t xml:space="preserve"> P7S_UU</w:t>
            </w:r>
          </w:p>
          <w:p w14:paraId="2EA45C44" w14:textId="77777777" w:rsidR="00256A7D" w:rsidRPr="008D1E58" w:rsidRDefault="00256A7D" w:rsidP="00AB28DF">
            <w:pPr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2746F0C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77D51119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43FDE218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7DD78FDA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8D1E58" w14:paraId="30233B4D" w14:textId="77777777" w:rsidTr="00A57770">
        <w:trPr>
          <w:trHeight w:val="431"/>
        </w:trPr>
        <w:tc>
          <w:tcPr>
            <w:tcW w:w="817" w:type="dxa"/>
            <w:vMerge/>
          </w:tcPr>
          <w:p w14:paraId="64A2AF7D" w14:textId="77777777" w:rsidR="00F94007" w:rsidRPr="008D1E58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14:paraId="50333B0E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in-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depth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a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field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study</w:t>
            </w:r>
            <w:proofErr w:type="spellEnd"/>
          </w:p>
          <w:p w14:paraId="586D7076" w14:textId="77777777" w:rsidR="00F94007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K2P_U13, P7S_UW, P7S_UK, P7S_UO, P7S_UU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posiada pogłębione umiejętności w wybranym zakresie studiów</w:t>
            </w:r>
          </w:p>
          <w:p w14:paraId="798039AD" w14:textId="77777777" w:rsidR="00874AAE" w:rsidRPr="008D1E58" w:rsidRDefault="00874AAE" w:rsidP="00874AAE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K2P_U13, </w:t>
            </w:r>
            <w:r w:rsidRPr="008D1E58">
              <w:rPr>
                <w:sz w:val="21"/>
                <w:szCs w:val="21"/>
              </w:rPr>
              <w:t xml:space="preserve"> P7S_UW, P7S_UK, P7S_UO, P7S_UU</w:t>
            </w:r>
          </w:p>
          <w:p w14:paraId="4731A7BF" w14:textId="77777777" w:rsidR="00256A7D" w:rsidRPr="008D1E58" w:rsidRDefault="00256A7D" w:rsidP="00874AA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6FD14A4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14:paraId="460DB1A4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1664C728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14:paraId="3339168F" w14:textId="77777777"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D5A72" w:rsidRPr="008D1E58" w14:paraId="6DC7B5EB" w14:textId="77777777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14:paraId="52A6BA29" w14:textId="77777777" w:rsidR="00BD5A72" w:rsidRPr="008D1E58" w:rsidRDefault="00F05E0C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Social</w:t>
            </w:r>
            <w:proofErr w:type="spellEnd"/>
            <w:r w:rsidRPr="008D1E58">
              <w:rPr>
                <w:b/>
              </w:rPr>
              <w:t xml:space="preserve"> </w:t>
            </w:r>
            <w:proofErr w:type="spellStart"/>
            <w:r w:rsidRPr="008D1E58">
              <w:rPr>
                <w:b/>
              </w:rPr>
              <w:t>competence</w:t>
            </w:r>
            <w:proofErr w:type="spellEnd"/>
            <w:r w:rsidRPr="008D1E58">
              <w:rPr>
                <w:b/>
              </w:rPr>
              <w:t xml:space="preserve"> / </w:t>
            </w:r>
            <w:r w:rsidR="00BD5A72" w:rsidRPr="008D1E58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14:paraId="614091C8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recognizes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importance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solving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cognitive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practical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problems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at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same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time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critically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evaluates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possessed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perceived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content</w:t>
            </w:r>
            <w:proofErr w:type="spellEnd"/>
          </w:p>
          <w:p w14:paraId="05258C29" w14:textId="77777777"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K2P_K01, P7S_KK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uznaje znaczenie wiedzy w rozwiązywaniu problemów poznawczych i praktycznych, jednocześnie krytycznie ocenia posiadaną wiedzę i odbierane treści</w:t>
            </w:r>
          </w:p>
          <w:p w14:paraId="0C7EC6F5" w14:textId="77777777" w:rsidR="00256A7D" w:rsidRPr="008D1E58" w:rsidRDefault="002F486F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K2P_K01, </w:t>
            </w:r>
            <w:r w:rsidRPr="008D1E58">
              <w:rPr>
                <w:sz w:val="21"/>
                <w:szCs w:val="21"/>
              </w:rPr>
              <w:t xml:space="preserve"> P7S_KK</w:t>
            </w:r>
          </w:p>
          <w:p w14:paraId="76A3521C" w14:textId="77777777" w:rsidR="002F486F" w:rsidRPr="008D1E58" w:rsidRDefault="002F486F" w:rsidP="00575D2B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91E358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61CBABD1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5D8B4CB6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440ACF83" w14:textId="77777777" w:rsidR="00BD5A72" w:rsidRPr="008D1E58" w:rsidRDefault="00BD5A72" w:rsidP="00B3484B">
            <w:pPr>
              <w:ind w:left="113" w:right="113"/>
              <w:jc w:val="center"/>
            </w:pPr>
          </w:p>
        </w:tc>
      </w:tr>
      <w:tr w:rsidR="00BD5A72" w:rsidRPr="008D1E58" w14:paraId="2581205E" w14:textId="77777777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14:paraId="219AF6B4" w14:textId="77777777" w:rsidR="00BD5A72" w:rsidRPr="008D1E58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50F71475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well-established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sensitivity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problems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fulfills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obligations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inspires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organizes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activities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environment,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initiates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activities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the public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interest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participates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preparation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projects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tasks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related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to management,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taking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into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account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economic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environmental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legal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political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aspects</w:t>
            </w:r>
            <w:proofErr w:type="spellEnd"/>
          </w:p>
          <w:p w14:paraId="31D8A7C5" w14:textId="77777777"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K2P_K03, P7S_KO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 xml:space="preserve">ma ugruntowaną wrażliwość na problemy społeczne, wypełnia zobowiązania społeczne, inspiruje i organizuje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lastRenderedPageBreak/>
              <w:t>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</w:r>
          </w:p>
          <w:p w14:paraId="5FA8ED2F" w14:textId="77777777" w:rsidR="002F486F" w:rsidRPr="008D1E58" w:rsidRDefault="002F486F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K2P_K03, </w:t>
            </w:r>
            <w:r w:rsidRPr="008D1E58">
              <w:rPr>
                <w:sz w:val="21"/>
                <w:szCs w:val="21"/>
              </w:rPr>
              <w:t xml:space="preserve"> P7S_KO</w:t>
            </w:r>
          </w:p>
          <w:p w14:paraId="6E9FFBE3" w14:textId="77777777" w:rsidR="002F486F" w:rsidRPr="008D1E58" w:rsidRDefault="002F486F" w:rsidP="00575D2B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8F2F2D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21180A1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64806B91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2DAB73AB" w14:textId="77777777" w:rsidR="00BD5A72" w:rsidRPr="008D1E58" w:rsidRDefault="00BD5A72" w:rsidP="00B3484B">
            <w:pPr>
              <w:ind w:left="113" w:right="113"/>
              <w:jc w:val="center"/>
            </w:pPr>
          </w:p>
        </w:tc>
      </w:tr>
      <w:tr w:rsidR="00BD5A72" w:rsidRPr="008D1E58" w14:paraId="2D669DF5" w14:textId="77777777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14:paraId="65C3874B" w14:textId="77777777" w:rsidR="00BD5A72" w:rsidRPr="008D1E58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192A3D96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performs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roles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responsibly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taking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into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account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changing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needs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aware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importance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behaving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a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manner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developing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achievements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maintaining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ethos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accordance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with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principles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ethics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develops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them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acts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comply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with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these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principles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loyal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to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company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for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which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works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open to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suggestions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proposals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from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employees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various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levels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, as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well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as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clients</w:t>
            </w:r>
            <w:proofErr w:type="spellEnd"/>
          </w:p>
          <w:p w14:paraId="04896835" w14:textId="77777777"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K2P_K04, P7S_KR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</w:t>
            </w:r>
          </w:p>
          <w:p w14:paraId="266F5C06" w14:textId="77777777" w:rsidR="002F486F" w:rsidRPr="008D1E58" w:rsidRDefault="00F6338D" w:rsidP="007A496D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K2P_K04, </w:t>
            </w:r>
            <w:r w:rsidRPr="008D1E58">
              <w:rPr>
                <w:sz w:val="21"/>
                <w:szCs w:val="21"/>
              </w:rPr>
              <w:t xml:space="preserve"> P7S_KR</w:t>
            </w:r>
          </w:p>
          <w:p w14:paraId="192A1073" w14:textId="77777777" w:rsidR="00F6338D" w:rsidRPr="008D1E58" w:rsidRDefault="00F6338D" w:rsidP="007A496D">
            <w:pPr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DC5BD14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25F3960A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0CCFB528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176589DD" w14:textId="77777777" w:rsidR="00BD5A72" w:rsidRPr="008D1E58" w:rsidRDefault="00BD5A72" w:rsidP="00B3484B">
            <w:pPr>
              <w:ind w:left="113" w:right="113"/>
              <w:jc w:val="center"/>
            </w:pPr>
          </w:p>
        </w:tc>
      </w:tr>
      <w:tr w:rsidR="00BD5A72" w:rsidRPr="008D1E58" w14:paraId="725ECF0F" w14:textId="77777777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14:paraId="54C67C18" w14:textId="77777777" w:rsidR="00BD5A72" w:rsidRPr="008D1E58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5D93987B" w14:textId="77777777" w:rsidR="00F05E0C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in-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depth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competences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in the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8D1E58">
              <w:rPr>
                <w:color w:val="000000" w:themeColor="text1"/>
                <w:sz w:val="21"/>
                <w:szCs w:val="21"/>
              </w:rPr>
              <w:t xml:space="preserve"> field of </w:t>
            </w:r>
            <w:proofErr w:type="spellStart"/>
            <w:r w:rsidRPr="008D1E58">
              <w:rPr>
                <w:color w:val="000000" w:themeColor="text1"/>
                <w:sz w:val="21"/>
                <w:szCs w:val="21"/>
              </w:rPr>
              <w:t>study</w:t>
            </w:r>
            <w:proofErr w:type="spellEnd"/>
          </w:p>
          <w:p w14:paraId="024D98E1" w14:textId="77777777"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8D1E58">
              <w:rPr>
                <w:color w:val="000000" w:themeColor="text1"/>
                <w:sz w:val="21"/>
                <w:szCs w:val="21"/>
              </w:rPr>
              <w:t xml:space="preserve">K2P_K05, P7S_KK, P7S_KO, P7S_KR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posiada pogłębione kompetencje społeczne w wybranym zakresie studiów</w:t>
            </w:r>
          </w:p>
          <w:p w14:paraId="75EE9C51" w14:textId="77777777" w:rsidR="00F6338D" w:rsidRPr="008D1E58" w:rsidRDefault="00BD1879" w:rsidP="00BD1879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K2P_K05, </w:t>
            </w:r>
            <w:r w:rsidRPr="008D1E58">
              <w:rPr>
                <w:sz w:val="21"/>
                <w:szCs w:val="21"/>
              </w:rPr>
              <w:t xml:space="preserve"> P7S</w:t>
            </w:r>
            <w:r w:rsidRPr="008D1E58">
              <w:rPr>
                <w:b/>
                <w:sz w:val="21"/>
                <w:szCs w:val="21"/>
              </w:rPr>
              <w:t>_</w:t>
            </w:r>
            <w:r w:rsidRPr="008D1E58">
              <w:rPr>
                <w:sz w:val="21"/>
                <w:szCs w:val="21"/>
              </w:rPr>
              <w:t>KK, P7S_KO, P7S_KR</w:t>
            </w:r>
          </w:p>
          <w:p w14:paraId="5DEFD28D" w14:textId="77777777" w:rsidR="00BD1879" w:rsidRPr="008D1E58" w:rsidRDefault="00BD1879" w:rsidP="00BD187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46D5732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01B6E931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611CAFFA" w14:textId="77777777"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14:paraId="2497E5FD" w14:textId="77777777" w:rsidR="00BD5A72" w:rsidRPr="008D1E58" w:rsidRDefault="00BD5A72" w:rsidP="00B3484B">
            <w:pPr>
              <w:ind w:left="113" w:right="113"/>
              <w:jc w:val="center"/>
            </w:pPr>
          </w:p>
        </w:tc>
      </w:tr>
    </w:tbl>
    <w:p w14:paraId="3A3A5C79" w14:textId="77777777" w:rsidR="00B8542C" w:rsidRPr="008D1E58" w:rsidRDefault="00B8542C" w:rsidP="00B8542C"/>
    <w:p w14:paraId="6BFA68B1" w14:textId="77777777" w:rsidR="00BC694D" w:rsidRPr="008D1E58" w:rsidRDefault="00BC694D" w:rsidP="00B8542C"/>
    <w:p w14:paraId="008F4D3C" w14:textId="77777777" w:rsidR="000A46C9" w:rsidRPr="008D1E58" w:rsidRDefault="000A46C9" w:rsidP="00B3484B">
      <w:pPr>
        <w:rPr>
          <w:sz w:val="22"/>
          <w:szCs w:val="22"/>
        </w:rPr>
      </w:pPr>
    </w:p>
    <w:p w14:paraId="14929EE3" w14:textId="77777777" w:rsidR="000A46C9" w:rsidRPr="008D1E58" w:rsidRDefault="000A46C9" w:rsidP="00B3484B">
      <w:pPr>
        <w:rPr>
          <w:sz w:val="22"/>
          <w:szCs w:val="22"/>
        </w:rPr>
      </w:pPr>
    </w:p>
    <w:p w14:paraId="57E624C2" w14:textId="77777777" w:rsidR="00B3484B" w:rsidRPr="008D1E58" w:rsidRDefault="00B3484B" w:rsidP="00B3484B">
      <w:pPr>
        <w:rPr>
          <w:sz w:val="22"/>
          <w:szCs w:val="22"/>
        </w:rPr>
      </w:pPr>
      <w:r w:rsidRPr="008D1E58">
        <w:rPr>
          <w:sz w:val="22"/>
          <w:szCs w:val="22"/>
        </w:rPr>
        <w:t>..............................</w:t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  <w:t>........................................................................</w:t>
      </w:r>
      <w:r w:rsidRPr="008D1E58">
        <w:rPr>
          <w:sz w:val="22"/>
          <w:szCs w:val="22"/>
        </w:rPr>
        <w:tab/>
      </w:r>
    </w:p>
    <w:p w14:paraId="331D17F5" w14:textId="77777777" w:rsidR="00F05E0C" w:rsidRPr="008D1E58" w:rsidRDefault="00F05E0C" w:rsidP="00F05E0C">
      <w:pPr>
        <w:rPr>
          <w:sz w:val="22"/>
          <w:szCs w:val="22"/>
        </w:rPr>
        <w:sectPr w:rsidR="00F05E0C" w:rsidRPr="008D1E58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E2CDC54" w14:textId="77777777" w:rsidR="00B3484B" w:rsidRPr="008D1E58" w:rsidRDefault="00F05E0C" w:rsidP="00F05E0C">
      <w:pPr>
        <w:rPr>
          <w:sz w:val="22"/>
        </w:rPr>
      </w:pPr>
      <w:r w:rsidRPr="008D1E58">
        <w:rPr>
          <w:sz w:val="20"/>
          <w:szCs w:val="22"/>
        </w:rPr>
        <w:t xml:space="preserve">Place and </w:t>
      </w:r>
      <w:proofErr w:type="spellStart"/>
      <w:r w:rsidRPr="008D1E58">
        <w:rPr>
          <w:sz w:val="20"/>
          <w:szCs w:val="22"/>
        </w:rPr>
        <w:t>date</w:t>
      </w:r>
      <w:proofErr w:type="spellEnd"/>
      <w:r w:rsidRPr="008D1E58">
        <w:rPr>
          <w:sz w:val="20"/>
          <w:szCs w:val="22"/>
        </w:rPr>
        <w:t xml:space="preserve"> / Miejscowość i data  </w:t>
      </w:r>
    </w:p>
    <w:p w14:paraId="1A0D89EA" w14:textId="77777777" w:rsidR="00FD07EF" w:rsidRPr="008D1E58" w:rsidRDefault="00FD07EF" w:rsidP="00FD07EF">
      <w:pPr>
        <w:jc w:val="center"/>
        <w:rPr>
          <w:lang w:val="en-US"/>
        </w:rPr>
      </w:pPr>
    </w:p>
    <w:p w14:paraId="1470922E" w14:textId="77777777" w:rsidR="00FD07EF" w:rsidRPr="008D1E58" w:rsidRDefault="00FD07EF" w:rsidP="00FD07EF">
      <w:pPr>
        <w:jc w:val="center"/>
        <w:rPr>
          <w:sz w:val="20"/>
        </w:rPr>
      </w:pPr>
      <w:r w:rsidRPr="008D1E58">
        <w:rPr>
          <w:sz w:val="20"/>
          <w:lang w:val="en-US"/>
        </w:rPr>
        <w:t>seal and signature of the person representing the Institution</w:t>
      </w:r>
    </w:p>
    <w:p w14:paraId="3DA49CB8" w14:textId="77777777" w:rsidR="00F05E0C" w:rsidRPr="008D1E58" w:rsidRDefault="00FD07EF" w:rsidP="00376AAA">
      <w:pPr>
        <w:autoSpaceDE w:val="0"/>
        <w:autoSpaceDN w:val="0"/>
        <w:adjustRightInd w:val="0"/>
        <w:rPr>
          <w:bCs/>
          <w:color w:val="000000"/>
          <w:sz w:val="20"/>
          <w:szCs w:val="28"/>
        </w:rPr>
        <w:sectPr w:rsidR="00F05E0C" w:rsidRPr="008D1E58" w:rsidSect="00F05E0C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 w:rsidRPr="008D1E58">
        <w:rPr>
          <w:bCs/>
          <w:color w:val="000000"/>
          <w:sz w:val="20"/>
          <w:szCs w:val="28"/>
        </w:rPr>
        <w:t>/ podpis i pieczątka opiekuna praktyk</w:t>
      </w:r>
    </w:p>
    <w:p w14:paraId="6F1D068C" w14:textId="77777777" w:rsidR="00B30563" w:rsidRPr="008D1E58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791228B" w14:textId="77777777" w:rsidR="005A5C78" w:rsidRPr="008D1E58" w:rsidRDefault="005A5C78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8D1E58">
        <w:rPr>
          <w:b/>
          <w:bCs/>
          <w:color w:val="000000"/>
          <w:sz w:val="28"/>
          <w:szCs w:val="28"/>
        </w:rPr>
        <w:br w:type="page"/>
      </w:r>
    </w:p>
    <w:p w14:paraId="25E707BD" w14:textId="77777777" w:rsidR="005A5C78" w:rsidRPr="00B26972" w:rsidRDefault="005A5C78" w:rsidP="005A5C78">
      <w:pPr>
        <w:jc w:val="center"/>
        <w:rPr>
          <w:b/>
          <w:bCs/>
        </w:rPr>
      </w:pPr>
      <w:proofErr w:type="spellStart"/>
      <w:r w:rsidRPr="00B26972">
        <w:rPr>
          <w:b/>
          <w:bCs/>
        </w:rPr>
        <w:lastRenderedPageBreak/>
        <w:t>Student’s</w:t>
      </w:r>
      <w:proofErr w:type="spellEnd"/>
      <w:r w:rsidRPr="00B26972">
        <w:rPr>
          <w:b/>
          <w:bCs/>
        </w:rPr>
        <w:t xml:space="preserve"> </w:t>
      </w:r>
      <w:proofErr w:type="spellStart"/>
      <w:r w:rsidRPr="00B26972">
        <w:rPr>
          <w:b/>
          <w:bCs/>
        </w:rPr>
        <w:t>assesment</w:t>
      </w:r>
      <w:proofErr w:type="spellEnd"/>
      <w:r w:rsidRPr="00B26972">
        <w:rPr>
          <w:b/>
          <w:bCs/>
        </w:rPr>
        <w:t xml:space="preserve"> of the </w:t>
      </w:r>
      <w:proofErr w:type="spellStart"/>
      <w:r w:rsidRPr="00B26972">
        <w:rPr>
          <w:b/>
          <w:bCs/>
        </w:rPr>
        <w:t>internship</w:t>
      </w:r>
      <w:proofErr w:type="spellEnd"/>
      <w:r w:rsidRPr="00B26972">
        <w:rPr>
          <w:b/>
          <w:bCs/>
        </w:rPr>
        <w:t xml:space="preserve"> with </w:t>
      </w:r>
      <w:proofErr w:type="spellStart"/>
      <w:r w:rsidRPr="00B26972">
        <w:rPr>
          <w:b/>
          <w:bCs/>
        </w:rPr>
        <w:t>elements</w:t>
      </w:r>
      <w:proofErr w:type="spellEnd"/>
      <w:r w:rsidRPr="00B26972">
        <w:rPr>
          <w:b/>
          <w:bCs/>
        </w:rPr>
        <w:t xml:space="preserve"> of </w:t>
      </w:r>
      <w:proofErr w:type="spellStart"/>
      <w:r w:rsidRPr="00B26972">
        <w:rPr>
          <w:b/>
          <w:bCs/>
        </w:rPr>
        <w:t>self-assessment</w:t>
      </w:r>
      <w:proofErr w:type="spellEnd"/>
      <w:r w:rsidRPr="00B26972">
        <w:rPr>
          <w:b/>
          <w:bCs/>
        </w:rPr>
        <w:t>/</w:t>
      </w:r>
    </w:p>
    <w:p w14:paraId="2B209DF3" w14:textId="77777777" w:rsidR="00966904" w:rsidRPr="00B26972" w:rsidRDefault="00966904" w:rsidP="009669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t>Wnioski Studenta dotyczące  praktyki wraz z elementami samooceny</w:t>
      </w:r>
    </w:p>
    <w:p w14:paraId="1D584746" w14:textId="77777777" w:rsidR="00966904" w:rsidRPr="008D1E58" w:rsidRDefault="00966904" w:rsidP="009669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B313A8" w14:textId="77777777" w:rsidR="00966904" w:rsidRPr="008D1E58" w:rsidRDefault="00966904" w:rsidP="0096690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D1E58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5FBF6" w14:textId="77777777" w:rsidR="004D396F" w:rsidRPr="008D1E58" w:rsidRDefault="004D396F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14:paraId="5B9FBD5E" w14:textId="77777777" w:rsidR="004D396F" w:rsidRPr="008D1E58" w:rsidRDefault="005A5C78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8D1E58">
        <w:rPr>
          <w:bCs/>
          <w:color w:val="000000"/>
          <w:sz w:val="28"/>
          <w:szCs w:val="28"/>
        </w:rPr>
        <w:t>……………</w:t>
      </w:r>
      <w:r w:rsidR="004D396F" w:rsidRPr="008D1E58"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1A30B769" w14:textId="77777777" w:rsidR="004D396F" w:rsidRPr="008D1E58" w:rsidRDefault="005A5C78" w:rsidP="004D396F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proofErr w:type="spellStart"/>
      <w:r w:rsidRPr="008D1E58">
        <w:rPr>
          <w:bCs/>
          <w:color w:val="000000"/>
          <w:sz w:val="20"/>
          <w:szCs w:val="20"/>
        </w:rPr>
        <w:t>Student’s</w:t>
      </w:r>
      <w:proofErr w:type="spellEnd"/>
      <w:r w:rsidRPr="008D1E58">
        <w:rPr>
          <w:bCs/>
          <w:color w:val="000000"/>
          <w:sz w:val="20"/>
          <w:szCs w:val="20"/>
        </w:rPr>
        <w:t xml:space="preserve"> </w:t>
      </w:r>
      <w:proofErr w:type="spellStart"/>
      <w:r w:rsidRPr="008D1E58">
        <w:rPr>
          <w:bCs/>
          <w:color w:val="000000"/>
          <w:sz w:val="20"/>
          <w:szCs w:val="20"/>
        </w:rPr>
        <w:t>signature</w:t>
      </w:r>
      <w:proofErr w:type="spellEnd"/>
      <w:r w:rsidR="004D396F" w:rsidRPr="008D1E58">
        <w:rPr>
          <w:bCs/>
          <w:color w:val="000000"/>
          <w:sz w:val="20"/>
          <w:szCs w:val="20"/>
        </w:rPr>
        <w:t xml:space="preserve">  podpis Studenta </w:t>
      </w:r>
    </w:p>
    <w:p w14:paraId="59F8FF13" w14:textId="77777777" w:rsidR="007B5092" w:rsidRPr="008D1E58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05E6421" w14:textId="77777777" w:rsidR="00B30563" w:rsidRPr="008D1E58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03412DE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8C4900F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7D77F3E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139560D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FA6F31D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C95078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20BBA9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CC1D19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B850A05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DE35A8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CBD780C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B354AD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9C45566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C0D2144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C2072A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499D1D0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C1306A2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0F24840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9CA7918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7947040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A31BA0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0676A79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A6C50EB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868FA40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5537E7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64E965A" w14:textId="77777777"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FEAB0DF" w14:textId="77777777" w:rsidR="00B26972" w:rsidRDefault="005A5C78" w:rsidP="00B854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t xml:space="preserve">PROTOCOL FOR THE ASSESSMENT OF THE PRACTICE / </w:t>
      </w:r>
    </w:p>
    <w:p w14:paraId="59901B00" w14:textId="77777777" w:rsidR="00B8542C" w:rsidRPr="00B26972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lastRenderedPageBreak/>
        <w:t>PROTOKÓŁ ZALICZENIA PRAKTYK</w:t>
      </w:r>
      <w:r w:rsidRPr="00B26972">
        <w:rPr>
          <w:b/>
          <w:bCs/>
          <w:color w:val="000000"/>
        </w:rPr>
        <w:br/>
      </w:r>
    </w:p>
    <w:p w14:paraId="0868AD7D" w14:textId="77777777" w:rsidR="00B8542C" w:rsidRPr="008D1E58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32D449C3" w14:textId="77777777" w:rsidR="00B8542C" w:rsidRPr="008D1E58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 w:rsidRPr="008D1E58">
        <w:rPr>
          <w:b/>
        </w:rPr>
        <w:t xml:space="preserve">   </w:t>
      </w:r>
      <w:proofErr w:type="spellStart"/>
      <w:r w:rsidR="005A5C78" w:rsidRPr="008D1E58">
        <w:rPr>
          <w:b/>
        </w:rPr>
        <w:t>Student’s</w:t>
      </w:r>
      <w:proofErr w:type="spellEnd"/>
      <w:r w:rsidR="005A5C78" w:rsidRPr="008D1E58">
        <w:rPr>
          <w:b/>
        </w:rPr>
        <w:t xml:space="preserve"> </w:t>
      </w:r>
      <w:proofErr w:type="spellStart"/>
      <w:r w:rsidR="005A5C78" w:rsidRPr="008D1E58">
        <w:rPr>
          <w:b/>
        </w:rPr>
        <w:t>name</w:t>
      </w:r>
      <w:proofErr w:type="spellEnd"/>
      <w:r w:rsidR="005A5C78" w:rsidRPr="008D1E58">
        <w:rPr>
          <w:b/>
        </w:rPr>
        <w:t xml:space="preserve"> and </w:t>
      </w:r>
      <w:proofErr w:type="spellStart"/>
      <w:r w:rsidR="005A5C78" w:rsidRPr="008D1E58">
        <w:rPr>
          <w:b/>
        </w:rPr>
        <w:t>surname</w:t>
      </w:r>
      <w:proofErr w:type="spellEnd"/>
      <w:r w:rsidR="005A5C78" w:rsidRPr="008D1E58">
        <w:rPr>
          <w:b/>
        </w:rPr>
        <w:t xml:space="preserve"> / </w:t>
      </w:r>
      <w:r w:rsidRPr="008D1E58">
        <w:rPr>
          <w:b/>
        </w:rPr>
        <w:t xml:space="preserve"> </w:t>
      </w:r>
      <w:r w:rsidR="00B8542C" w:rsidRPr="008D1E58">
        <w:rPr>
          <w:b/>
        </w:rPr>
        <w:t xml:space="preserve">Imię i nazwisko </w:t>
      </w:r>
      <w:r w:rsidR="0035517B" w:rsidRPr="008D1E58">
        <w:rPr>
          <w:b/>
        </w:rPr>
        <w:t>st</w:t>
      </w:r>
      <w:r w:rsidR="00903065" w:rsidRPr="008D1E58">
        <w:rPr>
          <w:b/>
        </w:rPr>
        <w:t>udenta</w:t>
      </w:r>
      <w:r w:rsidR="00B8542C" w:rsidRPr="008D1E58">
        <w:rPr>
          <w:b/>
        </w:rPr>
        <w:t>……………………….………..</w:t>
      </w:r>
    </w:p>
    <w:p w14:paraId="151E7DE8" w14:textId="77777777" w:rsidR="00B8542C" w:rsidRPr="008D1E58" w:rsidRDefault="00B26972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</w:t>
      </w:r>
      <w:proofErr w:type="spellStart"/>
      <w:r w:rsidR="005A5C78" w:rsidRPr="008D1E58">
        <w:rPr>
          <w:b/>
        </w:rPr>
        <w:t>Student’s</w:t>
      </w:r>
      <w:proofErr w:type="spellEnd"/>
      <w:r w:rsidR="005A5C78" w:rsidRPr="008D1E58">
        <w:rPr>
          <w:b/>
        </w:rPr>
        <w:t xml:space="preserve"> </w:t>
      </w:r>
      <w:proofErr w:type="spellStart"/>
      <w:r w:rsidR="005A5C78" w:rsidRPr="008D1E58">
        <w:rPr>
          <w:b/>
        </w:rPr>
        <w:t>numebr</w:t>
      </w:r>
      <w:proofErr w:type="spellEnd"/>
      <w:r w:rsidR="005A5C78" w:rsidRPr="008D1E58">
        <w:rPr>
          <w:b/>
        </w:rPr>
        <w:t xml:space="preserve"> / </w:t>
      </w:r>
      <w:r w:rsidR="00B8542C" w:rsidRPr="008D1E58">
        <w:rPr>
          <w:b/>
        </w:rPr>
        <w:t xml:space="preserve"> Numer albumu ……………………………………………………</w:t>
      </w:r>
    </w:p>
    <w:p w14:paraId="4DD0EC5F" w14:textId="77777777" w:rsidR="00B8542C" w:rsidRPr="008D1E58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8D1E58">
        <w:rPr>
          <w:b/>
        </w:rPr>
        <w:t xml:space="preserve">   </w:t>
      </w:r>
      <w:proofErr w:type="spellStart"/>
      <w:r w:rsidR="005A5C78" w:rsidRPr="008D1E58">
        <w:rPr>
          <w:b/>
        </w:rPr>
        <w:t>Name</w:t>
      </w:r>
      <w:proofErr w:type="spellEnd"/>
      <w:r w:rsidR="005A5C78" w:rsidRPr="008D1E58">
        <w:rPr>
          <w:b/>
        </w:rPr>
        <w:t xml:space="preserve"> and </w:t>
      </w:r>
      <w:proofErr w:type="spellStart"/>
      <w:r w:rsidR="005A5C78" w:rsidRPr="008D1E58">
        <w:rPr>
          <w:b/>
        </w:rPr>
        <w:t>surname</w:t>
      </w:r>
      <w:proofErr w:type="spellEnd"/>
      <w:r w:rsidR="005A5C78" w:rsidRPr="008D1E58">
        <w:rPr>
          <w:b/>
        </w:rPr>
        <w:t xml:space="preserve"> of the </w:t>
      </w:r>
      <w:proofErr w:type="spellStart"/>
      <w:r w:rsidR="005A5C78" w:rsidRPr="008D1E58">
        <w:rPr>
          <w:b/>
        </w:rPr>
        <w:t>internship</w:t>
      </w:r>
      <w:proofErr w:type="spellEnd"/>
      <w:r w:rsidR="005A5C78" w:rsidRPr="008D1E58">
        <w:rPr>
          <w:b/>
        </w:rPr>
        <w:t xml:space="preserve">  </w:t>
      </w:r>
      <w:proofErr w:type="spellStart"/>
      <w:r w:rsidR="005A5C78" w:rsidRPr="008D1E58">
        <w:rPr>
          <w:b/>
          <w:iCs/>
        </w:rPr>
        <w:t>supervisor’s</w:t>
      </w:r>
      <w:proofErr w:type="spellEnd"/>
      <w:r w:rsidR="005A5C78" w:rsidRPr="008D1E58">
        <w:rPr>
          <w:b/>
          <w:iCs/>
        </w:rPr>
        <w:t xml:space="preserve"> /</w:t>
      </w:r>
      <w:r w:rsidR="005A5C78" w:rsidRPr="008D1E58">
        <w:rPr>
          <w:b/>
        </w:rPr>
        <w:t xml:space="preserve">  Opiekun w Instytucji </w:t>
      </w:r>
      <w:r w:rsidRPr="008D1E58">
        <w:rPr>
          <w:b/>
        </w:rPr>
        <w:t>……………………………………………………………..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8D1E58" w14:paraId="5EEC4146" w14:textId="77777777" w:rsidTr="000E4820">
        <w:trPr>
          <w:trHeight w:hRule="exact" w:val="2014"/>
        </w:trPr>
        <w:tc>
          <w:tcPr>
            <w:tcW w:w="3334" w:type="pct"/>
            <w:vAlign w:val="center"/>
          </w:tcPr>
          <w:p w14:paraId="6308D01A" w14:textId="77777777" w:rsidR="000E4820" w:rsidRPr="008D1E58" w:rsidRDefault="005A5C78" w:rsidP="005A5C78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Name</w:t>
            </w:r>
            <w:proofErr w:type="spellEnd"/>
            <w:r w:rsidRPr="008D1E58">
              <w:rPr>
                <w:b/>
              </w:rPr>
              <w:t xml:space="preserve"> and seat of the </w:t>
            </w:r>
            <w:proofErr w:type="spellStart"/>
            <w:r w:rsidRPr="008D1E58">
              <w:rPr>
                <w:b/>
              </w:rPr>
              <w:t>insitution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company</w:t>
            </w:r>
            <w:proofErr w:type="spellEnd"/>
            <w:r w:rsidRPr="008D1E58">
              <w:rPr>
                <w:b/>
              </w:rPr>
              <w:t xml:space="preserve">) </w:t>
            </w:r>
            <w:r w:rsidRPr="008D1E58">
              <w:t>(</w:t>
            </w:r>
            <w:proofErr w:type="spellStart"/>
            <w:r w:rsidRPr="008D1E58">
              <w:t>name</w:t>
            </w:r>
            <w:proofErr w:type="spellEnd"/>
            <w:r w:rsidRPr="008D1E58">
              <w:t xml:space="preserve">, </w:t>
            </w:r>
            <w:proofErr w:type="spellStart"/>
            <w:r w:rsidRPr="008D1E58">
              <w:t>seals</w:t>
            </w:r>
            <w:proofErr w:type="spellEnd"/>
            <w:r w:rsidRPr="008D1E58">
              <w:t>)</w:t>
            </w:r>
            <w:r w:rsidRPr="008D1E58">
              <w:rPr>
                <w:b/>
              </w:rPr>
              <w:t xml:space="preserve"> / </w:t>
            </w:r>
            <w:r w:rsidR="000E4820" w:rsidRPr="008D1E58">
              <w:rPr>
                <w:b/>
              </w:rPr>
              <w:t xml:space="preserve">Nazwa i adres placówki </w:t>
            </w:r>
            <w:r w:rsidRPr="008D1E58">
              <w:rPr>
                <w:b/>
              </w:rPr>
              <w:t xml:space="preserve"> </w:t>
            </w:r>
            <w:r w:rsidR="000E4820" w:rsidRPr="008D1E58">
              <w:t>(nazwa/pieczątka)</w:t>
            </w:r>
          </w:p>
        </w:tc>
        <w:tc>
          <w:tcPr>
            <w:tcW w:w="1666" w:type="pct"/>
            <w:vAlign w:val="center"/>
          </w:tcPr>
          <w:p w14:paraId="64245C3F" w14:textId="77777777" w:rsidR="000E4820" w:rsidRPr="008D1E58" w:rsidRDefault="005A5C78" w:rsidP="000418D5">
            <w:pPr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Confirmation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completion</w:t>
            </w:r>
            <w:proofErr w:type="spellEnd"/>
            <w:r w:rsidRPr="008D1E58">
              <w:rPr>
                <w:b/>
              </w:rPr>
              <w:t xml:space="preserve"> of the </w:t>
            </w:r>
            <w:proofErr w:type="spellStart"/>
            <w:r w:rsidRPr="008D1E58">
              <w:rPr>
                <w:b/>
              </w:rPr>
              <w:t>internship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date</w:t>
            </w:r>
            <w:proofErr w:type="spellEnd"/>
            <w:r w:rsidRPr="008D1E58">
              <w:rPr>
                <w:b/>
              </w:rPr>
              <w:t xml:space="preserve">, </w:t>
            </w:r>
            <w:proofErr w:type="spellStart"/>
            <w:r w:rsidRPr="008D1E58">
              <w:rPr>
                <w:b/>
              </w:rPr>
              <w:t>signature</w:t>
            </w:r>
            <w:proofErr w:type="spellEnd"/>
            <w:r w:rsidRPr="008D1E58">
              <w:rPr>
                <w:b/>
              </w:rPr>
              <w:t xml:space="preserve"> and </w:t>
            </w:r>
            <w:proofErr w:type="spellStart"/>
            <w:r w:rsidRPr="008D1E58">
              <w:rPr>
                <w:b/>
              </w:rPr>
              <w:t>seal</w:t>
            </w:r>
            <w:proofErr w:type="spellEnd"/>
            <w:r w:rsidRPr="008D1E58">
              <w:rPr>
                <w:b/>
              </w:rPr>
              <w:t xml:space="preserve">) / </w:t>
            </w:r>
            <w:r w:rsidR="000E4820" w:rsidRPr="008D1E58">
              <w:rPr>
                <w:b/>
              </w:rPr>
              <w:t>Potwierdzenie zakończenia praktyki</w:t>
            </w:r>
          </w:p>
          <w:p w14:paraId="61F3BED1" w14:textId="77777777" w:rsidR="000E4820" w:rsidRPr="008D1E58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8D1E58">
              <w:t>(data, pieczątka i podpis</w:t>
            </w:r>
            <w:r w:rsidR="008D1E58" w:rsidRPr="008D1E58">
              <w:t>)</w:t>
            </w:r>
            <w:r w:rsidRPr="008D1E58">
              <w:t xml:space="preserve"> Dyrektora)</w:t>
            </w:r>
          </w:p>
        </w:tc>
      </w:tr>
      <w:tr w:rsidR="000E4820" w:rsidRPr="008D1E58" w14:paraId="16EC2E67" w14:textId="77777777" w:rsidTr="000E4820">
        <w:trPr>
          <w:trHeight w:val="1822"/>
        </w:trPr>
        <w:tc>
          <w:tcPr>
            <w:tcW w:w="3334" w:type="pct"/>
          </w:tcPr>
          <w:p w14:paraId="2891031B" w14:textId="77777777" w:rsidR="000E4820" w:rsidRPr="008D1E58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5E30F321" w14:textId="77777777" w:rsidR="000E4820" w:rsidRPr="008D1E58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8D1E58" w14:paraId="6171A811" w14:textId="77777777" w:rsidTr="007B08DB">
        <w:trPr>
          <w:trHeight w:val="1967"/>
        </w:trPr>
        <w:tc>
          <w:tcPr>
            <w:tcW w:w="5000" w:type="pct"/>
            <w:gridSpan w:val="2"/>
            <w:vAlign w:val="center"/>
          </w:tcPr>
          <w:p w14:paraId="7DBCF118" w14:textId="77777777" w:rsidR="00B8542C" w:rsidRPr="008D1E58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14:paraId="547A1117" w14:textId="77777777" w:rsidR="00B8542C" w:rsidRPr="008D1E58" w:rsidRDefault="005A5C78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proofErr w:type="spellStart"/>
            <w:r w:rsidRPr="008D1E58">
              <w:rPr>
                <w:b/>
              </w:rPr>
              <w:t>Number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completed</w:t>
            </w:r>
            <w:proofErr w:type="spellEnd"/>
            <w:r w:rsidRPr="008D1E58">
              <w:rPr>
                <w:b/>
              </w:rPr>
              <w:t xml:space="preserve">  </w:t>
            </w:r>
            <w:proofErr w:type="spellStart"/>
            <w:r w:rsidRPr="008D1E58">
              <w:rPr>
                <w:b/>
              </w:rPr>
              <w:t>hours</w:t>
            </w:r>
            <w:proofErr w:type="spellEnd"/>
            <w:r w:rsidRPr="008D1E58">
              <w:rPr>
                <w:b/>
              </w:rPr>
              <w:t xml:space="preserve"> / </w:t>
            </w:r>
            <w:r w:rsidR="00B8542C" w:rsidRPr="008D1E58">
              <w:rPr>
                <w:b/>
              </w:rPr>
              <w:t xml:space="preserve">Liczba zrealizowanych godzin:  ………………………  </w:t>
            </w:r>
          </w:p>
          <w:p w14:paraId="69EE846E" w14:textId="77777777" w:rsidR="00B8542C" w:rsidRPr="008D1E58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14:paraId="7E5B716F" w14:textId="77777777" w:rsidR="00B8542C" w:rsidRPr="008D1E58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8D1E58">
              <w:rPr>
                <w:b/>
              </w:rPr>
              <w:t xml:space="preserve"> ………….……………………………..</w:t>
            </w:r>
          </w:p>
          <w:p w14:paraId="151BAABC" w14:textId="77777777" w:rsidR="00B8542C" w:rsidRPr="008D1E58" w:rsidRDefault="008D1E58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proofErr w:type="spellStart"/>
            <w:r w:rsidRPr="008D1E58">
              <w:rPr>
                <w:b/>
                <w:vertAlign w:val="superscript"/>
              </w:rPr>
              <w:t>Signature</w:t>
            </w:r>
            <w:proofErr w:type="spellEnd"/>
            <w:r w:rsidRPr="008D1E58">
              <w:rPr>
                <w:b/>
                <w:vertAlign w:val="superscript"/>
              </w:rPr>
              <w:t xml:space="preserve"> of the person </w:t>
            </w:r>
            <w:proofErr w:type="spellStart"/>
            <w:r w:rsidRPr="008D1E58">
              <w:rPr>
                <w:b/>
                <w:vertAlign w:val="superscript"/>
              </w:rPr>
              <w:t>responsible</w:t>
            </w:r>
            <w:proofErr w:type="spellEnd"/>
            <w:r w:rsidRPr="008D1E58">
              <w:rPr>
                <w:b/>
                <w:vertAlign w:val="superscript"/>
              </w:rPr>
              <w:t xml:space="preserve"> for </w:t>
            </w:r>
            <w:proofErr w:type="spellStart"/>
            <w:r w:rsidRPr="008D1E58">
              <w:rPr>
                <w:b/>
                <w:vertAlign w:val="superscript"/>
              </w:rPr>
              <w:t>intenchip</w:t>
            </w:r>
            <w:proofErr w:type="spellEnd"/>
            <w:r w:rsidRPr="008D1E58">
              <w:rPr>
                <w:b/>
                <w:vertAlign w:val="superscript"/>
              </w:rPr>
              <w:t xml:space="preserve"> in the </w:t>
            </w:r>
            <w:proofErr w:type="spellStart"/>
            <w:r w:rsidRPr="008D1E58">
              <w:rPr>
                <w:b/>
                <w:vertAlign w:val="superscript"/>
              </w:rPr>
              <w:t>company</w:t>
            </w:r>
            <w:proofErr w:type="spellEnd"/>
            <w:r w:rsidRPr="008D1E58">
              <w:rPr>
                <w:b/>
                <w:vertAlign w:val="superscript"/>
              </w:rPr>
              <w:t xml:space="preserve"> / </w:t>
            </w:r>
            <w:r w:rsidR="00B8542C" w:rsidRPr="008D1E58">
              <w:rPr>
                <w:b/>
                <w:vertAlign w:val="superscript"/>
              </w:rPr>
              <w:t>Podpis Opiekuna z placówki</w:t>
            </w:r>
            <w:r w:rsidR="00374BBE" w:rsidRPr="008D1E58">
              <w:rPr>
                <w:b/>
                <w:vertAlign w:val="superscript"/>
              </w:rPr>
              <w:t xml:space="preserve"> </w:t>
            </w:r>
          </w:p>
        </w:tc>
      </w:tr>
    </w:tbl>
    <w:p w14:paraId="60496FBD" w14:textId="77777777" w:rsidR="00B8542C" w:rsidRPr="008D1E58" w:rsidRDefault="00B8542C" w:rsidP="00B8542C">
      <w:pPr>
        <w:tabs>
          <w:tab w:val="left" w:pos="5940"/>
        </w:tabs>
      </w:pPr>
      <w:r w:rsidRPr="008D1E58">
        <w:tab/>
      </w:r>
    </w:p>
    <w:p w14:paraId="7C507E26" w14:textId="77777777" w:rsidR="008D1E58" w:rsidRPr="008D1E58" w:rsidRDefault="008D1E58" w:rsidP="00B8542C">
      <w:pPr>
        <w:tabs>
          <w:tab w:val="left" w:pos="5940"/>
        </w:tabs>
        <w:rPr>
          <w:b/>
          <w:sz w:val="28"/>
          <w:szCs w:val="28"/>
        </w:rPr>
      </w:pPr>
    </w:p>
    <w:p w14:paraId="37046580" w14:textId="77777777" w:rsidR="008D1E58" w:rsidRPr="008D1E58" w:rsidRDefault="008D1E58" w:rsidP="00B8542C">
      <w:pPr>
        <w:tabs>
          <w:tab w:val="left" w:pos="5940"/>
        </w:tabs>
        <w:rPr>
          <w:b/>
          <w:sz w:val="28"/>
          <w:szCs w:val="28"/>
        </w:rPr>
      </w:pPr>
    </w:p>
    <w:p w14:paraId="3EB6B658" w14:textId="77777777" w:rsidR="008D1E58" w:rsidRPr="00B26972" w:rsidRDefault="008D1E58" w:rsidP="00B8542C">
      <w:pPr>
        <w:tabs>
          <w:tab w:val="left" w:pos="5940"/>
        </w:tabs>
        <w:rPr>
          <w:b/>
        </w:rPr>
      </w:pPr>
      <w:r w:rsidRPr="00B26972">
        <w:rPr>
          <w:b/>
        </w:rPr>
        <w:t xml:space="preserve">The data </w:t>
      </w:r>
      <w:proofErr w:type="spellStart"/>
      <w:r w:rsidRPr="00B26972">
        <w:rPr>
          <w:b/>
        </w:rPr>
        <w:t>below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is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filled</w:t>
      </w:r>
      <w:proofErr w:type="spellEnd"/>
      <w:r w:rsidRPr="00B26972">
        <w:rPr>
          <w:b/>
        </w:rPr>
        <w:t xml:space="preserve"> in by </w:t>
      </w:r>
      <w:proofErr w:type="spellStart"/>
      <w:r w:rsidRPr="00B26972">
        <w:rPr>
          <w:b/>
        </w:rPr>
        <w:t>an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employee</w:t>
      </w:r>
      <w:proofErr w:type="spellEnd"/>
      <w:r w:rsidRPr="00B26972">
        <w:rPr>
          <w:b/>
        </w:rPr>
        <w:t xml:space="preserve"> of the </w:t>
      </w:r>
      <w:proofErr w:type="spellStart"/>
      <w:r w:rsidRPr="00B26972">
        <w:rPr>
          <w:b/>
        </w:rPr>
        <w:t>university</w:t>
      </w:r>
      <w:proofErr w:type="spellEnd"/>
      <w:r w:rsidRPr="00B26972">
        <w:rPr>
          <w:b/>
        </w:rPr>
        <w:t xml:space="preserve"> /</w:t>
      </w:r>
      <w:r w:rsidR="00B26972">
        <w:rPr>
          <w:b/>
        </w:rPr>
        <w:t xml:space="preserve"> </w:t>
      </w:r>
      <w:r w:rsidRPr="00B26972">
        <w:rPr>
          <w:b/>
        </w:rPr>
        <w:t xml:space="preserve">Poniższe dane wypełnia pracownik uczelni </w:t>
      </w:r>
    </w:p>
    <w:p w14:paraId="027E1574" w14:textId="77777777" w:rsidR="008D1E58" w:rsidRPr="00B26972" w:rsidRDefault="008D1E58" w:rsidP="00B8542C">
      <w:pPr>
        <w:tabs>
          <w:tab w:val="left" w:pos="5940"/>
        </w:tabs>
        <w:rPr>
          <w:b/>
        </w:rPr>
      </w:pPr>
    </w:p>
    <w:p w14:paraId="3A09C18E" w14:textId="77777777" w:rsidR="007B08DB" w:rsidRPr="00B26972" w:rsidRDefault="007B08DB" w:rsidP="00B8542C">
      <w:pPr>
        <w:tabs>
          <w:tab w:val="left" w:pos="5940"/>
        </w:tabs>
      </w:pPr>
      <w:r w:rsidRPr="00B26972">
        <w:rPr>
          <w:b/>
        </w:rPr>
        <w:t>Opinia Opiekuna Praktyk</w:t>
      </w:r>
      <w:r w:rsidRPr="00B26972">
        <w:t xml:space="preserve"> </w:t>
      </w:r>
      <w:r w:rsidR="006B3279" w:rsidRPr="00B26972">
        <w:t xml:space="preserve">   </w:t>
      </w:r>
      <w:r w:rsidRPr="00B26972">
        <w:rPr>
          <w:b/>
        </w:rPr>
        <w:t>……………………………</w:t>
      </w:r>
      <w:r w:rsidR="00736023" w:rsidRPr="00B26972">
        <w:rPr>
          <w:b/>
        </w:rPr>
        <w:t xml:space="preserve">    ………………………</w:t>
      </w:r>
    </w:p>
    <w:p w14:paraId="23534A31" w14:textId="77777777" w:rsidR="007B08DB" w:rsidRPr="00B26972" w:rsidRDefault="00736023" w:rsidP="00B8542C">
      <w:pPr>
        <w:tabs>
          <w:tab w:val="left" w:pos="5940"/>
        </w:tabs>
        <w:rPr>
          <w:sz w:val="20"/>
          <w:szCs w:val="20"/>
        </w:rPr>
      </w:pPr>
      <w:r w:rsidRPr="00B26972">
        <w:t xml:space="preserve">                                                                                                         </w:t>
      </w:r>
      <w:r w:rsidRPr="00B26972">
        <w:rPr>
          <w:sz w:val="20"/>
          <w:szCs w:val="20"/>
        </w:rPr>
        <w:t>data i podpis</w:t>
      </w:r>
    </w:p>
    <w:p w14:paraId="4D520FF8" w14:textId="77777777" w:rsidR="0035517B" w:rsidRPr="00B26972" w:rsidRDefault="00B8542C" w:rsidP="00B8542C">
      <w:pPr>
        <w:tabs>
          <w:tab w:val="left" w:pos="7371"/>
        </w:tabs>
        <w:rPr>
          <w:b/>
        </w:rPr>
      </w:pPr>
      <w:r w:rsidRPr="00B26972">
        <w:rPr>
          <w:b/>
        </w:rPr>
        <w:t xml:space="preserve">Praktykę zaliczono  </w:t>
      </w:r>
      <w:r w:rsidR="00F4205A" w:rsidRPr="00B26972">
        <w:rPr>
          <w:b/>
        </w:rPr>
        <w:t>w wymiarze ………</w:t>
      </w:r>
      <w:r w:rsidR="007B08DB" w:rsidRPr="00B26972">
        <w:rPr>
          <w:b/>
        </w:rPr>
        <w:t>……….</w:t>
      </w:r>
    </w:p>
    <w:p w14:paraId="603B7296" w14:textId="77777777" w:rsidR="0035517B" w:rsidRPr="008D1E58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63A7C7FF" w14:textId="77777777" w:rsidR="00B8542C" w:rsidRPr="008D1E58" w:rsidRDefault="00B8542C" w:rsidP="00B8542C">
      <w:pPr>
        <w:tabs>
          <w:tab w:val="left" w:pos="7371"/>
        </w:tabs>
        <w:rPr>
          <w:sz w:val="28"/>
          <w:szCs w:val="28"/>
        </w:rPr>
      </w:pPr>
      <w:r w:rsidRPr="008D1E58">
        <w:rPr>
          <w:b/>
          <w:sz w:val="28"/>
          <w:szCs w:val="28"/>
        </w:rPr>
        <w:t xml:space="preserve">     </w:t>
      </w:r>
      <w:r w:rsidRPr="008D1E58">
        <w:rPr>
          <w:sz w:val="28"/>
          <w:szCs w:val="28"/>
        </w:rPr>
        <w:t>...……………………….…………………..……………………………</w:t>
      </w:r>
    </w:p>
    <w:p w14:paraId="36B063DE" w14:textId="77777777" w:rsidR="00B8542C" w:rsidRPr="008D1E58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8D1E58" w:rsidSect="00F05E0C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8D1E58">
        <w:rPr>
          <w:sz w:val="20"/>
          <w:szCs w:val="20"/>
        </w:rPr>
        <w:t xml:space="preserve">data, pieczątka i podpis </w:t>
      </w:r>
      <w:r w:rsidR="005A5C78" w:rsidRPr="008D1E58">
        <w:rPr>
          <w:sz w:val="20"/>
          <w:szCs w:val="20"/>
        </w:rPr>
        <w:t>Prorektora ds. kszt</w:t>
      </w:r>
      <w:r w:rsidR="00B26972">
        <w:rPr>
          <w:sz w:val="20"/>
          <w:szCs w:val="20"/>
        </w:rPr>
        <w:t>ałcenia</w:t>
      </w:r>
    </w:p>
    <w:p w14:paraId="27F41A82" w14:textId="77777777" w:rsidR="00B8542C" w:rsidRPr="008D1E58" w:rsidRDefault="00B8542C" w:rsidP="005A5C78">
      <w:pPr>
        <w:tabs>
          <w:tab w:val="left" w:pos="1470"/>
        </w:tabs>
        <w:rPr>
          <w:sz w:val="28"/>
          <w:szCs w:val="28"/>
        </w:rPr>
      </w:pPr>
    </w:p>
    <w:sectPr w:rsidR="00B8542C" w:rsidRPr="008D1E5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7024" w14:textId="77777777" w:rsidR="000663CE" w:rsidRDefault="000663CE" w:rsidP="00B8542C">
      <w:r>
        <w:separator/>
      </w:r>
    </w:p>
  </w:endnote>
  <w:endnote w:type="continuationSeparator" w:id="0">
    <w:p w14:paraId="486D3894" w14:textId="77777777" w:rsidR="000663CE" w:rsidRDefault="000663CE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2D66" w14:textId="77777777" w:rsidR="000663CE" w:rsidRDefault="000663CE" w:rsidP="00B8542C">
      <w:r>
        <w:separator/>
      </w:r>
    </w:p>
  </w:footnote>
  <w:footnote w:type="continuationSeparator" w:id="0">
    <w:p w14:paraId="03E262D3" w14:textId="77777777" w:rsidR="000663CE" w:rsidRDefault="000663CE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581D"/>
    <w:rsid w:val="000663CE"/>
    <w:rsid w:val="00075F7D"/>
    <w:rsid w:val="00081CAA"/>
    <w:rsid w:val="0009093A"/>
    <w:rsid w:val="00097292"/>
    <w:rsid w:val="000A46C9"/>
    <w:rsid w:val="000D269A"/>
    <w:rsid w:val="000D6384"/>
    <w:rsid w:val="000E4820"/>
    <w:rsid w:val="000F11EF"/>
    <w:rsid w:val="0018165D"/>
    <w:rsid w:val="0019130A"/>
    <w:rsid w:val="001D3947"/>
    <w:rsid w:val="00227579"/>
    <w:rsid w:val="00230695"/>
    <w:rsid w:val="002502A1"/>
    <w:rsid w:val="00256A7D"/>
    <w:rsid w:val="00273895"/>
    <w:rsid w:val="002F32A0"/>
    <w:rsid w:val="002F486F"/>
    <w:rsid w:val="00324354"/>
    <w:rsid w:val="00340922"/>
    <w:rsid w:val="0035517B"/>
    <w:rsid w:val="00374BBE"/>
    <w:rsid w:val="00376AAA"/>
    <w:rsid w:val="003B3C02"/>
    <w:rsid w:val="003E0BC1"/>
    <w:rsid w:val="004050FE"/>
    <w:rsid w:val="00436956"/>
    <w:rsid w:val="0046287C"/>
    <w:rsid w:val="004C7C2E"/>
    <w:rsid w:val="004D396F"/>
    <w:rsid w:val="00505EA2"/>
    <w:rsid w:val="005228BF"/>
    <w:rsid w:val="00534CCC"/>
    <w:rsid w:val="00575D2B"/>
    <w:rsid w:val="0058598A"/>
    <w:rsid w:val="005A5C78"/>
    <w:rsid w:val="006229F0"/>
    <w:rsid w:val="0065648A"/>
    <w:rsid w:val="00660534"/>
    <w:rsid w:val="00672384"/>
    <w:rsid w:val="006B3279"/>
    <w:rsid w:val="006E7DE5"/>
    <w:rsid w:val="00733217"/>
    <w:rsid w:val="00736023"/>
    <w:rsid w:val="00753A49"/>
    <w:rsid w:val="007662FF"/>
    <w:rsid w:val="007700DF"/>
    <w:rsid w:val="0079688A"/>
    <w:rsid w:val="007A496D"/>
    <w:rsid w:val="007B0679"/>
    <w:rsid w:val="007B08DB"/>
    <w:rsid w:val="007B5092"/>
    <w:rsid w:val="007D16EE"/>
    <w:rsid w:val="007D2DA7"/>
    <w:rsid w:val="008534B7"/>
    <w:rsid w:val="008644BD"/>
    <w:rsid w:val="00874AAE"/>
    <w:rsid w:val="008C2E25"/>
    <w:rsid w:val="008D1E58"/>
    <w:rsid w:val="008D2F2A"/>
    <w:rsid w:val="008D6ED2"/>
    <w:rsid w:val="008E3AA7"/>
    <w:rsid w:val="009006B6"/>
    <w:rsid w:val="00903065"/>
    <w:rsid w:val="00925207"/>
    <w:rsid w:val="00954210"/>
    <w:rsid w:val="00966904"/>
    <w:rsid w:val="00976064"/>
    <w:rsid w:val="00996DF7"/>
    <w:rsid w:val="009A11ED"/>
    <w:rsid w:val="009F254A"/>
    <w:rsid w:val="00A25E0D"/>
    <w:rsid w:val="00A57770"/>
    <w:rsid w:val="00AB28DF"/>
    <w:rsid w:val="00AF5DFA"/>
    <w:rsid w:val="00AF6824"/>
    <w:rsid w:val="00B26972"/>
    <w:rsid w:val="00B30563"/>
    <w:rsid w:val="00B3484B"/>
    <w:rsid w:val="00B5036F"/>
    <w:rsid w:val="00B8542C"/>
    <w:rsid w:val="00BA49B5"/>
    <w:rsid w:val="00BC694D"/>
    <w:rsid w:val="00BD1879"/>
    <w:rsid w:val="00BD19B2"/>
    <w:rsid w:val="00BD5A72"/>
    <w:rsid w:val="00BF219A"/>
    <w:rsid w:val="00C37ABC"/>
    <w:rsid w:val="00CC3086"/>
    <w:rsid w:val="00CD64F0"/>
    <w:rsid w:val="00CF5CD5"/>
    <w:rsid w:val="00D07C55"/>
    <w:rsid w:val="00D13E72"/>
    <w:rsid w:val="00DA0DBB"/>
    <w:rsid w:val="00E01043"/>
    <w:rsid w:val="00E31EBE"/>
    <w:rsid w:val="00E44117"/>
    <w:rsid w:val="00E5476F"/>
    <w:rsid w:val="00EA2381"/>
    <w:rsid w:val="00EB5D55"/>
    <w:rsid w:val="00EE484E"/>
    <w:rsid w:val="00F05E0C"/>
    <w:rsid w:val="00F4205A"/>
    <w:rsid w:val="00F57135"/>
    <w:rsid w:val="00F6338D"/>
    <w:rsid w:val="00F94007"/>
    <w:rsid w:val="00F955BC"/>
    <w:rsid w:val="00FA78C6"/>
    <w:rsid w:val="00FD07EF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641E9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0D45-1A72-4D6E-9BAB-712DEF2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Artur Banaszak</cp:lastModifiedBy>
  <cp:revision>2</cp:revision>
  <cp:lastPrinted>2019-11-26T12:12:00Z</cp:lastPrinted>
  <dcterms:created xsi:type="dcterms:W3CDTF">2021-12-16T08:32:00Z</dcterms:created>
  <dcterms:modified xsi:type="dcterms:W3CDTF">2021-12-16T08:32:00Z</dcterms:modified>
</cp:coreProperties>
</file>